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34407DA0" w:rsidR="00350F04" w:rsidRPr="00813C43" w:rsidRDefault="00175209" w:rsidP="00AD51A8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4CB0AC2A" wp14:editId="6A1BBC99">
            <wp:simplePos x="0" y="0"/>
            <wp:positionH relativeFrom="column">
              <wp:posOffset>4928870</wp:posOffset>
            </wp:positionH>
            <wp:positionV relativeFrom="paragraph">
              <wp:posOffset>-567055</wp:posOffset>
            </wp:positionV>
            <wp:extent cx="819785" cy="914400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2CA92C17" w14:textId="1C3B9143" w:rsidR="00350F04" w:rsidRPr="00813C43" w:rsidRDefault="00350F04" w:rsidP="00AD51A8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45E027CD" w:rsidR="00350F04" w:rsidRPr="00813C43" w:rsidRDefault="00BA1CF1" w:rsidP="00AD51A8">
      <w:pPr>
        <w:pStyle w:val="Odstavekseznama"/>
        <w:keepNext/>
        <w:tabs>
          <w:tab w:val="left" w:pos="7785"/>
        </w:tabs>
        <w:spacing w:line="260" w:lineRule="exact"/>
        <w:ind w:left="0"/>
        <w:rPr>
          <w:rFonts w:cs="Arial"/>
          <w:sz w:val="22"/>
        </w:rPr>
      </w:pPr>
      <w:r>
        <w:rPr>
          <w:rFonts w:cs="Arial"/>
          <w:i/>
          <w:szCs w:val="20"/>
        </w:rPr>
        <w:t xml:space="preserve">                                                                                                                                          </w:t>
      </w:r>
      <w:r w:rsidR="00175209">
        <w:rPr>
          <w:rFonts w:cs="Arial"/>
          <w:i/>
          <w:szCs w:val="20"/>
        </w:rPr>
        <w:t>/v</w:t>
      </w:r>
      <w:r w:rsidR="00175209" w:rsidRPr="00522253">
        <w:rPr>
          <w:rFonts w:cs="Arial"/>
          <w:i/>
          <w:szCs w:val="20"/>
        </w:rPr>
        <w:t>elja za sklo</w:t>
      </w:r>
      <w:r>
        <w:rPr>
          <w:rFonts w:cs="Arial"/>
          <w:i/>
          <w:szCs w:val="20"/>
        </w:rPr>
        <w:t>p 1</w:t>
      </w:r>
    </w:p>
    <w:p w14:paraId="21674814" w14:textId="77777777" w:rsidR="00350F04" w:rsidRPr="00813C43" w:rsidRDefault="00350F04" w:rsidP="00AD51A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AD51A8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DA955A4" w14:textId="593E56A8" w:rsidR="00BA1CF1" w:rsidRPr="00652644" w:rsidRDefault="00350F04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BA1CF1" w:rsidRPr="007A1914">
        <w:rPr>
          <w:rFonts w:ascii="Arial" w:hAnsi="Arial" w:cs="Arial"/>
          <w:sz w:val="20"/>
          <w:szCs w:val="20"/>
        </w:rPr>
        <w:t>nakup in dobav</w:t>
      </w:r>
      <w:r w:rsidR="00BA1CF1">
        <w:rPr>
          <w:rFonts w:ascii="Arial" w:hAnsi="Arial" w:cs="Arial"/>
          <w:sz w:val="20"/>
          <w:szCs w:val="20"/>
        </w:rPr>
        <w:t>a</w:t>
      </w:r>
      <w:r w:rsidR="00BA1CF1" w:rsidRPr="007A1914">
        <w:rPr>
          <w:rFonts w:ascii="Arial" w:hAnsi="Arial" w:cs="Arial"/>
          <w:sz w:val="20"/>
          <w:szCs w:val="20"/>
        </w:rPr>
        <w:t xml:space="preserve"> HPLC-Q-TOF instrumenta s pripadajočo opremo ter GC-MS instrument</w:t>
      </w:r>
      <w:r w:rsidR="00DF25D7">
        <w:rPr>
          <w:rFonts w:ascii="Arial" w:hAnsi="Arial" w:cs="Arial"/>
          <w:sz w:val="20"/>
          <w:szCs w:val="20"/>
        </w:rPr>
        <w:t>a</w:t>
      </w:r>
      <w:r w:rsidR="00BA1CF1" w:rsidRPr="007A1914">
        <w:rPr>
          <w:rFonts w:ascii="Arial" w:hAnsi="Arial" w:cs="Arial"/>
          <w:sz w:val="20"/>
          <w:szCs w:val="20"/>
        </w:rPr>
        <w:t xml:space="preserve"> za kemijske preiskave snovi,</w:t>
      </w:r>
      <w:r w:rsidR="00BA1CF1">
        <w:rPr>
          <w:rFonts w:ascii="Arial" w:hAnsi="Arial" w:cs="Arial"/>
          <w:sz w:val="20"/>
          <w:szCs w:val="20"/>
        </w:rPr>
        <w:t xml:space="preserve"> </w:t>
      </w:r>
      <w:r w:rsidR="005328D3">
        <w:rPr>
          <w:rFonts w:ascii="Arial" w:hAnsi="Arial" w:cs="Arial"/>
          <w:sz w:val="20"/>
          <w:szCs w:val="20"/>
        </w:rPr>
        <w:t xml:space="preserve">z upoštevanjem </w:t>
      </w:r>
      <w:proofErr w:type="spellStart"/>
      <w:r w:rsidR="005328D3">
        <w:rPr>
          <w:rFonts w:ascii="Arial" w:hAnsi="Arial" w:cs="Arial"/>
          <w:sz w:val="20"/>
          <w:szCs w:val="20"/>
        </w:rPr>
        <w:t>okoljskih</w:t>
      </w:r>
      <w:proofErr w:type="spellEnd"/>
      <w:r w:rsidR="005328D3">
        <w:rPr>
          <w:rFonts w:ascii="Arial" w:hAnsi="Arial" w:cs="Arial"/>
          <w:sz w:val="20"/>
          <w:szCs w:val="20"/>
        </w:rPr>
        <w:t xml:space="preserve"> vidikov, </w:t>
      </w:r>
      <w:r w:rsidR="00BA1CF1" w:rsidRPr="00652644">
        <w:rPr>
          <w:rFonts w:ascii="Arial" w:hAnsi="Arial" w:cs="Arial"/>
          <w:sz w:val="20"/>
          <w:szCs w:val="20"/>
        </w:rPr>
        <w:t xml:space="preserve">ki obsega naslednje sklope: </w:t>
      </w:r>
    </w:p>
    <w:p w14:paraId="44476AE4" w14:textId="77777777" w:rsidR="00BA1CF1" w:rsidRPr="00652644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2644">
        <w:rPr>
          <w:rFonts w:ascii="Arial" w:hAnsi="Arial" w:cs="Arial"/>
          <w:sz w:val="20"/>
          <w:szCs w:val="20"/>
        </w:rPr>
        <w:tab/>
      </w:r>
    </w:p>
    <w:p w14:paraId="02DC7F67" w14:textId="7D94A234" w:rsidR="00BA1CF1" w:rsidRPr="00652644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>Sklop 1:</w:t>
      </w:r>
      <w:r>
        <w:rPr>
          <w:rFonts w:ascii="Arial" w:hAnsi="Arial" w:cs="Arial"/>
          <w:sz w:val="20"/>
          <w:szCs w:val="20"/>
          <w:lang w:eastAsia="en-US"/>
        </w:rPr>
        <w:t xml:space="preserve"> HPLC-Q-TOF instrument s pripadajočo opremo z </w:t>
      </w:r>
      <w:r w:rsidR="00112C1C">
        <w:rPr>
          <w:rFonts w:ascii="Arial" w:hAnsi="Arial" w:cs="Arial"/>
          <w:sz w:val="20"/>
          <w:szCs w:val="20"/>
          <w:lang w:eastAsia="en-US"/>
        </w:rPr>
        <w:t xml:space="preserve">upoštevanjem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okoljsk</w:t>
      </w:r>
      <w:r w:rsidR="00112C1C">
        <w:rPr>
          <w:rFonts w:ascii="Arial" w:hAnsi="Arial" w:cs="Arial"/>
          <w:sz w:val="20"/>
          <w:szCs w:val="20"/>
          <w:lang w:eastAsia="en-US"/>
        </w:rPr>
        <w:t>ega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vidik</w:t>
      </w:r>
      <w:r w:rsidR="00112C1C">
        <w:rPr>
          <w:rFonts w:ascii="Arial" w:hAnsi="Arial" w:cs="Arial"/>
          <w:sz w:val="20"/>
          <w:szCs w:val="20"/>
          <w:lang w:eastAsia="en-US"/>
        </w:rPr>
        <w:t>a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60104C56" w14:textId="76DFACAB" w:rsidR="00BA1CF1" w:rsidRPr="00AD51A8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2644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  <w:szCs w:val="20"/>
          <w:lang w:eastAsia="en-US"/>
        </w:rPr>
        <w:t xml:space="preserve">GC-MS instrument za kemijske preiskave </w:t>
      </w:r>
      <w:r w:rsidRPr="00DF25D7">
        <w:rPr>
          <w:rFonts w:ascii="Arial" w:hAnsi="Arial" w:cs="Arial"/>
          <w:sz w:val="20"/>
          <w:szCs w:val="20"/>
          <w:lang w:eastAsia="en-US"/>
        </w:rPr>
        <w:t>snovi</w:t>
      </w:r>
      <w:r w:rsidR="005328D3" w:rsidRPr="0082715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28D3" w:rsidRPr="00AD51A8">
        <w:rPr>
          <w:rFonts w:ascii="Arial" w:hAnsi="Arial" w:cs="Arial"/>
          <w:sz w:val="20"/>
          <w:szCs w:val="20"/>
          <w:lang w:eastAsia="en-US"/>
        </w:rPr>
        <w:t xml:space="preserve">z </w:t>
      </w:r>
      <w:r w:rsidR="00112C1C">
        <w:rPr>
          <w:rFonts w:ascii="Arial" w:hAnsi="Arial" w:cs="Arial"/>
          <w:sz w:val="20"/>
          <w:szCs w:val="20"/>
          <w:lang w:eastAsia="en-US"/>
        </w:rPr>
        <w:t xml:space="preserve">upoštevanjem </w:t>
      </w:r>
      <w:proofErr w:type="spellStart"/>
      <w:r w:rsidR="005328D3" w:rsidRPr="00AD51A8">
        <w:rPr>
          <w:rFonts w:ascii="Arial" w:hAnsi="Arial" w:cs="Arial"/>
          <w:sz w:val="20"/>
          <w:szCs w:val="20"/>
          <w:lang w:eastAsia="en-US"/>
        </w:rPr>
        <w:t>okoljsk</w:t>
      </w:r>
      <w:r w:rsidR="00112C1C">
        <w:rPr>
          <w:rFonts w:ascii="Arial" w:hAnsi="Arial" w:cs="Arial"/>
          <w:sz w:val="20"/>
          <w:szCs w:val="20"/>
          <w:lang w:eastAsia="en-US"/>
        </w:rPr>
        <w:t>ega</w:t>
      </w:r>
      <w:proofErr w:type="spellEnd"/>
      <w:r w:rsidR="005328D3" w:rsidRPr="00AD51A8">
        <w:rPr>
          <w:rFonts w:ascii="Arial" w:hAnsi="Arial" w:cs="Arial"/>
          <w:sz w:val="20"/>
          <w:szCs w:val="20"/>
          <w:lang w:eastAsia="en-US"/>
        </w:rPr>
        <w:t xml:space="preserve"> vidik</w:t>
      </w:r>
      <w:r w:rsidR="00112C1C">
        <w:rPr>
          <w:rFonts w:ascii="Arial" w:hAnsi="Arial" w:cs="Arial"/>
          <w:sz w:val="20"/>
          <w:szCs w:val="20"/>
          <w:lang w:eastAsia="en-US"/>
        </w:rPr>
        <w:t>a</w:t>
      </w:r>
      <w:r w:rsidR="00FF5480" w:rsidRPr="00AD51A8">
        <w:rPr>
          <w:rFonts w:ascii="Arial" w:hAnsi="Arial" w:cs="Arial"/>
          <w:sz w:val="20"/>
          <w:szCs w:val="20"/>
          <w:lang w:eastAsia="en-US"/>
        </w:rPr>
        <w:t>.</w:t>
      </w:r>
    </w:p>
    <w:p w14:paraId="386E9821" w14:textId="7A485038" w:rsidR="00350F04" w:rsidRPr="00DF25D7" w:rsidRDefault="00350F04" w:rsidP="00AD51A8">
      <w:pPr>
        <w:spacing w:line="260" w:lineRule="exact"/>
        <w:jc w:val="both"/>
        <w:rPr>
          <w:sz w:val="20"/>
          <w:szCs w:val="20"/>
        </w:rPr>
      </w:pPr>
    </w:p>
    <w:p w14:paraId="05CEF5F8" w14:textId="77777777" w:rsidR="00C64394" w:rsidRPr="00C64394" w:rsidRDefault="00C64394" w:rsidP="00AD51A8">
      <w:pPr>
        <w:spacing w:line="260" w:lineRule="exact"/>
      </w:pPr>
    </w:p>
    <w:p w14:paraId="6FBEE59C" w14:textId="77777777" w:rsidR="00350F04" w:rsidRPr="00813C43" w:rsidRDefault="00350F04" w:rsidP="00AD51A8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AD51A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016D017" w14:textId="0196A535" w:rsidR="00BA1CF1" w:rsidRPr="005051CD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Ponujeno blago mora v celoti ustrezati vsem zahtevam iz razpisne dokumentacije</w:t>
      </w:r>
      <w:r>
        <w:rPr>
          <w:rFonts w:ascii="Arial" w:hAnsi="Arial" w:cs="Arial"/>
          <w:sz w:val="20"/>
          <w:szCs w:val="20"/>
        </w:rPr>
        <w:t xml:space="preserve">, </w:t>
      </w:r>
      <w:r w:rsidRPr="005051CD">
        <w:rPr>
          <w:rFonts w:ascii="Arial" w:hAnsi="Arial" w:cs="Arial"/>
          <w:sz w:val="20"/>
          <w:szCs w:val="20"/>
        </w:rPr>
        <w:t>Ponudbenega predračuna</w:t>
      </w:r>
      <w:r>
        <w:rPr>
          <w:rFonts w:ascii="Arial" w:hAnsi="Arial" w:cs="Arial"/>
          <w:sz w:val="20"/>
          <w:szCs w:val="20"/>
        </w:rPr>
        <w:t xml:space="preserve"> iz </w:t>
      </w:r>
      <w:r w:rsidRPr="005051CD">
        <w:rPr>
          <w:rFonts w:ascii="Arial" w:hAnsi="Arial" w:cs="Arial"/>
          <w:sz w:val="20"/>
          <w:szCs w:val="20"/>
        </w:rPr>
        <w:t>Priloge št. 3.1</w:t>
      </w:r>
      <w:r>
        <w:rPr>
          <w:rFonts w:ascii="Arial" w:hAnsi="Arial" w:cs="Arial"/>
          <w:sz w:val="20"/>
          <w:szCs w:val="20"/>
        </w:rPr>
        <w:t xml:space="preserve"> (od št. 3.1.1 do št. 3.1.2) in Tehnične specifikacije iz Priloge št. 5 (od št. 5.1 do št. 5.2)</w:t>
      </w:r>
      <w:r w:rsidRPr="005051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predmetnega javnega naročila.</w:t>
      </w:r>
    </w:p>
    <w:p w14:paraId="4639DF6B" w14:textId="77777777" w:rsidR="00BA1CF1" w:rsidRPr="005051CD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3CD647" w14:textId="77777777" w:rsidR="00BA1CF1" w:rsidRPr="005051CD" w:rsidRDefault="00BA1CF1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79F5236D" w14:textId="77777777" w:rsidR="00BA1CF1" w:rsidRPr="005051CD" w:rsidRDefault="00BA1CF1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 xml:space="preserve">Ponudbeni predračun - Priloga št. 3.1 </w:t>
      </w:r>
      <w:r>
        <w:rPr>
          <w:rFonts w:ascii="Arial" w:hAnsi="Arial" w:cs="Arial"/>
          <w:sz w:val="20"/>
          <w:szCs w:val="20"/>
        </w:rPr>
        <w:t xml:space="preserve">(od št. 3.1.1 do št. 3.1.2) </w:t>
      </w:r>
      <w:r w:rsidRPr="005051CD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glede na sklop za katerega se prijavlja</w:t>
      </w:r>
    </w:p>
    <w:p w14:paraId="4C5D114C" w14:textId="5E4EF867" w:rsidR="00BA1CF1" w:rsidRPr="00B85911" w:rsidRDefault="00BA1CF1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specifikacijo predmeta javnega naročila – Priloga št. </w:t>
      </w:r>
      <w:r w:rsidR="0003185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(od št. </w:t>
      </w:r>
      <w:r w:rsidR="0003185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.1 do št. </w:t>
      </w:r>
      <w:r w:rsidR="0003185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.2) </w:t>
      </w:r>
      <w:r w:rsidRPr="005051CD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glede na sklop za katerega se prijavlja</w:t>
      </w:r>
    </w:p>
    <w:p w14:paraId="296D5E76" w14:textId="51801324" w:rsidR="00BA1CF1" w:rsidRDefault="00BA1CF1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dokumentacijo </w:t>
      </w:r>
      <w:r w:rsidRPr="00B85911">
        <w:rPr>
          <w:rFonts w:ascii="Arial" w:hAnsi="Arial" w:cs="Arial"/>
          <w:sz w:val="20"/>
          <w:szCs w:val="20"/>
        </w:rPr>
        <w:t xml:space="preserve">iz katere bo razvidno, da ponujeno blago ustreza tehnični specifikaciji predmeta javnega naročila iz Priloge št. </w:t>
      </w:r>
      <w:r w:rsidR="0003185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</w:t>
      </w:r>
    </w:p>
    <w:p w14:paraId="191337B4" w14:textId="5EADEC8B" w:rsidR="0003185F" w:rsidRPr="00AD51A8" w:rsidRDefault="00BA1CF1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F1A49">
        <w:rPr>
          <w:rFonts w:ascii="Arial" w:hAnsi="Arial" w:cs="Arial"/>
          <w:sz w:val="20"/>
          <w:szCs w:val="20"/>
        </w:rPr>
        <w:t>CE certifikat za ponujeno blago (certifikat o skladnosti blaga z zahtevami EU glede varnosti, zdravja in varstva okolja)</w:t>
      </w:r>
      <w:r w:rsidR="002D1B27">
        <w:rPr>
          <w:rFonts w:ascii="Arial" w:hAnsi="Arial" w:cs="Arial"/>
          <w:sz w:val="20"/>
          <w:szCs w:val="20"/>
        </w:rPr>
        <w:t xml:space="preserve"> </w:t>
      </w:r>
      <w:r w:rsidR="002D1B27" w:rsidRPr="00AD51A8">
        <w:rPr>
          <w:rFonts w:ascii="Arial" w:hAnsi="Arial" w:cs="Arial"/>
          <w:i/>
          <w:sz w:val="20"/>
          <w:szCs w:val="20"/>
        </w:rPr>
        <w:t>/velja za sklop 2</w:t>
      </w:r>
      <w:r w:rsidR="005050A3">
        <w:rPr>
          <w:rFonts w:ascii="Arial" w:hAnsi="Arial" w:cs="Arial"/>
          <w:i/>
          <w:sz w:val="20"/>
          <w:szCs w:val="20"/>
        </w:rPr>
        <w:t>,</w:t>
      </w:r>
    </w:p>
    <w:p w14:paraId="0B99A71C" w14:textId="52B12166" w:rsidR="005050A3" w:rsidRDefault="005050A3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Izjava o skladnosti s proizvodnimi specifikacijami </w:t>
      </w:r>
      <w:r w:rsidRPr="00AD51A8">
        <w:rPr>
          <w:rFonts w:ascii="Arial" w:hAnsi="Arial" w:cs="Arial"/>
          <w:i/>
          <w:sz w:val="20"/>
          <w:szCs w:val="20"/>
        </w:rPr>
        <w:t>/velja za sklop 1</w:t>
      </w:r>
      <w:r>
        <w:rPr>
          <w:rFonts w:ascii="Arial" w:hAnsi="Arial" w:cs="Arial"/>
          <w:i/>
          <w:sz w:val="20"/>
          <w:szCs w:val="20"/>
        </w:rPr>
        <w:t>,</w:t>
      </w:r>
    </w:p>
    <w:p w14:paraId="63CDA424" w14:textId="51E09FBE" w:rsidR="00BA1CF1" w:rsidRPr="00B849A1" w:rsidRDefault="0003185F" w:rsidP="00AD5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185F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03185F">
        <w:rPr>
          <w:rFonts w:ascii="Arial" w:hAnsi="Arial" w:cs="Arial"/>
          <w:sz w:val="20"/>
          <w:szCs w:val="20"/>
        </w:rPr>
        <w:t>okoljskih</w:t>
      </w:r>
      <w:proofErr w:type="spellEnd"/>
      <w:r w:rsidRPr="0003185F">
        <w:rPr>
          <w:rFonts w:ascii="Arial" w:hAnsi="Arial" w:cs="Arial"/>
          <w:sz w:val="20"/>
          <w:szCs w:val="20"/>
        </w:rPr>
        <w:t xml:space="preserve"> zahtev, ki so </w:t>
      </w:r>
      <w:r w:rsidRPr="00B849A1">
        <w:rPr>
          <w:rFonts w:ascii="Arial" w:hAnsi="Arial" w:cs="Arial"/>
          <w:sz w:val="20"/>
          <w:szCs w:val="20"/>
        </w:rPr>
        <w:t xml:space="preserve">navedene v točki </w:t>
      </w:r>
      <w:r w:rsidR="008913CA" w:rsidRPr="00B849A1">
        <w:rPr>
          <w:rFonts w:ascii="Arial" w:hAnsi="Arial" w:cs="Arial"/>
          <w:sz w:val="20"/>
          <w:szCs w:val="20"/>
        </w:rPr>
        <w:t>3</w:t>
      </w:r>
      <w:r w:rsidRPr="00B849A1">
        <w:rPr>
          <w:rFonts w:ascii="Arial" w:hAnsi="Arial" w:cs="Arial"/>
          <w:sz w:val="20"/>
          <w:szCs w:val="20"/>
        </w:rPr>
        <w:t xml:space="preserve">. tega dela razpisne dokumentacije </w:t>
      </w:r>
      <w:r w:rsidRPr="00B849A1">
        <w:rPr>
          <w:rFonts w:ascii="Arial" w:hAnsi="Arial" w:cs="Arial"/>
          <w:i/>
          <w:sz w:val="20"/>
          <w:szCs w:val="20"/>
        </w:rPr>
        <w:t>/velja za osebni računalnik</w:t>
      </w:r>
      <w:r w:rsidR="00664F9A" w:rsidRPr="00B849A1">
        <w:rPr>
          <w:rFonts w:ascii="Arial" w:hAnsi="Arial" w:cs="Arial"/>
          <w:i/>
          <w:sz w:val="20"/>
          <w:szCs w:val="20"/>
        </w:rPr>
        <w:t xml:space="preserve"> z dvema monitorjema</w:t>
      </w:r>
      <w:r w:rsidRPr="00B849A1">
        <w:rPr>
          <w:rFonts w:ascii="Arial" w:hAnsi="Arial" w:cs="Arial"/>
          <w:i/>
          <w:sz w:val="20"/>
          <w:szCs w:val="20"/>
        </w:rPr>
        <w:t>, sklop 1</w:t>
      </w:r>
      <w:r w:rsidR="005C3E9D">
        <w:rPr>
          <w:rFonts w:ascii="Arial" w:hAnsi="Arial" w:cs="Arial"/>
          <w:i/>
          <w:sz w:val="20"/>
          <w:szCs w:val="20"/>
        </w:rPr>
        <w:t xml:space="preserve"> in računalnik</w:t>
      </w:r>
      <w:r w:rsidR="0082715A">
        <w:rPr>
          <w:rFonts w:ascii="Arial" w:hAnsi="Arial" w:cs="Arial"/>
          <w:i/>
          <w:sz w:val="20"/>
          <w:szCs w:val="20"/>
        </w:rPr>
        <w:t xml:space="preserve"> ter monitor</w:t>
      </w:r>
      <w:r w:rsidR="005C3E9D">
        <w:rPr>
          <w:rFonts w:ascii="Arial" w:hAnsi="Arial" w:cs="Arial"/>
          <w:i/>
          <w:sz w:val="20"/>
          <w:szCs w:val="20"/>
        </w:rPr>
        <w:t>, sklop 2</w:t>
      </w:r>
      <w:r w:rsidRPr="00B849A1">
        <w:rPr>
          <w:rFonts w:ascii="Arial" w:hAnsi="Arial" w:cs="Arial"/>
          <w:i/>
          <w:sz w:val="20"/>
          <w:szCs w:val="20"/>
        </w:rPr>
        <w:t>.</w:t>
      </w:r>
    </w:p>
    <w:p w14:paraId="631ED9A9" w14:textId="77777777" w:rsidR="00BA1CF1" w:rsidRPr="005051CD" w:rsidRDefault="00BA1CF1" w:rsidP="00AD51A8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31910768" w14:textId="77777777" w:rsidR="00BA1CF1" w:rsidRPr="005051CD" w:rsidRDefault="00BA1CF1" w:rsidP="00AD51A8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ponujeno blago ustreza zahtevam iz razpisne dokumentacije.</w:t>
      </w:r>
      <w:r w:rsidRPr="005051CD">
        <w:rPr>
          <w:rFonts w:ascii="Arial" w:hAnsi="Arial" w:cs="Arial"/>
          <w:strike/>
          <w:dstrike/>
          <w:sz w:val="20"/>
          <w:szCs w:val="20"/>
        </w:rPr>
        <w:t xml:space="preserve"> </w:t>
      </w:r>
    </w:p>
    <w:p w14:paraId="4C082980" w14:textId="77777777" w:rsidR="007C44C3" w:rsidRDefault="007C44C3" w:rsidP="00AD51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02CE7A4" w14:textId="77777777" w:rsidR="007C44C3" w:rsidRPr="00813C43" w:rsidRDefault="007C44C3" w:rsidP="00AD51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14226F" w14:textId="116A20B3" w:rsidR="007F7BE8" w:rsidRPr="00A24F7F" w:rsidRDefault="00813C43" w:rsidP="00AD51A8">
      <w:pPr>
        <w:spacing w:line="260" w:lineRule="exact"/>
        <w:rPr>
          <w:rFonts w:cs="Arial"/>
          <w:szCs w:val="20"/>
        </w:rPr>
      </w:pPr>
      <w:bookmarkStart w:id="2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2"/>
      <w:r w:rsidR="007F7BE8" w:rsidRPr="00A24F7F">
        <w:rPr>
          <w:rFonts w:ascii="Arial" w:hAnsi="Arial" w:cs="Arial"/>
          <w:b/>
          <w:sz w:val="20"/>
          <w:szCs w:val="20"/>
        </w:rPr>
        <w:t>TEMELJNE OKOLJSKE ZAHTEVE</w:t>
      </w:r>
      <w:r w:rsidR="007F7BE8" w:rsidRPr="00A24F7F">
        <w:rPr>
          <w:rFonts w:cs="Arial"/>
          <w:b/>
          <w:szCs w:val="20"/>
        </w:rPr>
        <w:t xml:space="preserve"> </w:t>
      </w:r>
      <w:r w:rsidR="007F7BE8" w:rsidRPr="00A24F7F">
        <w:rPr>
          <w:rFonts w:cs="Arial"/>
          <w:szCs w:val="20"/>
        </w:rPr>
        <w:t xml:space="preserve"> </w:t>
      </w:r>
      <w:r w:rsidR="007F7BE8" w:rsidRPr="00A24F7F">
        <w:rPr>
          <w:rFonts w:ascii="Arial" w:hAnsi="Arial" w:cs="Arial"/>
          <w:i/>
          <w:sz w:val="20"/>
          <w:szCs w:val="20"/>
        </w:rPr>
        <w:t>/upoštevati za osebni računalnik</w:t>
      </w:r>
      <w:r w:rsidR="00664F9A">
        <w:rPr>
          <w:rFonts w:ascii="Arial" w:hAnsi="Arial" w:cs="Arial"/>
          <w:i/>
          <w:sz w:val="20"/>
          <w:szCs w:val="20"/>
        </w:rPr>
        <w:t xml:space="preserve"> z dvema monitorjema</w:t>
      </w:r>
      <w:r w:rsidR="00CE7D36">
        <w:rPr>
          <w:rFonts w:ascii="Arial" w:hAnsi="Arial" w:cs="Arial"/>
          <w:i/>
          <w:sz w:val="20"/>
          <w:szCs w:val="20"/>
        </w:rPr>
        <w:t>, sklop 1</w:t>
      </w:r>
      <w:r w:rsidR="005C3E9D">
        <w:rPr>
          <w:rFonts w:ascii="Arial" w:hAnsi="Arial" w:cs="Arial"/>
          <w:i/>
          <w:sz w:val="20"/>
          <w:szCs w:val="20"/>
        </w:rPr>
        <w:t xml:space="preserve"> in za računalnik </w:t>
      </w:r>
      <w:r w:rsidR="00087763">
        <w:rPr>
          <w:rFonts w:ascii="Arial" w:hAnsi="Arial" w:cs="Arial"/>
          <w:i/>
          <w:sz w:val="20"/>
          <w:szCs w:val="20"/>
        </w:rPr>
        <w:t xml:space="preserve">ter monitor </w:t>
      </w:r>
      <w:r w:rsidR="005C3E9D">
        <w:rPr>
          <w:rFonts w:ascii="Arial" w:hAnsi="Arial" w:cs="Arial"/>
          <w:i/>
          <w:sz w:val="20"/>
          <w:szCs w:val="20"/>
        </w:rPr>
        <w:t>iz sklopa 2</w:t>
      </w:r>
      <w:r w:rsidR="007F7BE8" w:rsidRPr="00A24F7F">
        <w:rPr>
          <w:rFonts w:ascii="Arial" w:hAnsi="Arial" w:cs="Arial"/>
          <w:i/>
          <w:sz w:val="20"/>
          <w:szCs w:val="20"/>
        </w:rPr>
        <w:t>/</w:t>
      </w:r>
    </w:p>
    <w:p w14:paraId="7879C946" w14:textId="77777777" w:rsidR="007F7BE8" w:rsidRPr="00A24F7F" w:rsidRDefault="007F7BE8" w:rsidP="00AD51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2B712C" w14:textId="5ED1AB33" w:rsidR="007F7BE8" w:rsidRDefault="007F7BE8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F7F">
        <w:rPr>
          <w:rFonts w:ascii="Arial" w:hAnsi="Arial" w:cs="Arial"/>
          <w:sz w:val="20"/>
          <w:szCs w:val="20"/>
        </w:rPr>
        <w:t>Za računalnik</w:t>
      </w:r>
      <w:r w:rsidR="00664F9A">
        <w:rPr>
          <w:rFonts w:ascii="Arial" w:hAnsi="Arial" w:cs="Arial"/>
          <w:sz w:val="20"/>
          <w:szCs w:val="20"/>
        </w:rPr>
        <w:t xml:space="preserve"> z dvema monitorjema</w:t>
      </w:r>
      <w:r w:rsidRPr="00A24F7F">
        <w:rPr>
          <w:rFonts w:ascii="Arial" w:hAnsi="Arial" w:cs="Arial"/>
          <w:sz w:val="20"/>
          <w:szCs w:val="20"/>
        </w:rPr>
        <w:t xml:space="preserve">, ki omogoča </w:t>
      </w:r>
      <w:r w:rsidR="00CE7D36">
        <w:rPr>
          <w:rFonts w:ascii="Arial" w:hAnsi="Arial" w:cs="Arial"/>
          <w:sz w:val="20"/>
          <w:szCs w:val="20"/>
        </w:rPr>
        <w:t>optimalno delovanje instrumenta</w:t>
      </w:r>
      <w:r w:rsidR="005C3E9D">
        <w:rPr>
          <w:rFonts w:ascii="Arial" w:hAnsi="Arial" w:cs="Arial"/>
          <w:sz w:val="20"/>
          <w:szCs w:val="20"/>
        </w:rPr>
        <w:t xml:space="preserve"> (sklop 1) in računalnik</w:t>
      </w:r>
      <w:r w:rsidR="00087763">
        <w:rPr>
          <w:rFonts w:ascii="Arial" w:hAnsi="Arial" w:cs="Arial"/>
          <w:sz w:val="20"/>
          <w:szCs w:val="20"/>
        </w:rPr>
        <w:t xml:space="preserve"> ter monitor</w:t>
      </w:r>
      <w:r w:rsidR="005C3E9D">
        <w:rPr>
          <w:rFonts w:ascii="Arial" w:hAnsi="Arial" w:cs="Arial"/>
          <w:sz w:val="20"/>
          <w:szCs w:val="20"/>
        </w:rPr>
        <w:t xml:space="preserve"> (sklop 2)</w:t>
      </w:r>
      <w:r w:rsidRPr="00A24F7F">
        <w:rPr>
          <w:rFonts w:ascii="Arial" w:hAnsi="Arial" w:cs="Arial"/>
          <w:sz w:val="20"/>
          <w:szCs w:val="20"/>
        </w:rPr>
        <w:t>,</w:t>
      </w:r>
      <w:r w:rsidR="005C3E9D">
        <w:rPr>
          <w:rFonts w:ascii="Arial" w:hAnsi="Arial" w:cs="Arial"/>
          <w:sz w:val="20"/>
          <w:szCs w:val="20"/>
        </w:rPr>
        <w:t xml:space="preserve"> </w:t>
      </w:r>
      <w:r w:rsidRPr="00A24F7F">
        <w:rPr>
          <w:rFonts w:ascii="Arial" w:hAnsi="Arial" w:cs="Arial"/>
          <w:sz w:val="20"/>
          <w:szCs w:val="20"/>
        </w:rPr>
        <w:t xml:space="preserve">je potrebno upoštevati temeljne </w:t>
      </w:r>
      <w:proofErr w:type="spellStart"/>
      <w:r w:rsidRPr="00A24F7F">
        <w:rPr>
          <w:rFonts w:ascii="Arial" w:hAnsi="Arial" w:cs="Arial"/>
          <w:sz w:val="20"/>
          <w:szCs w:val="20"/>
        </w:rPr>
        <w:t>okoljske</w:t>
      </w:r>
      <w:proofErr w:type="spellEnd"/>
      <w:r w:rsidRPr="00A24F7F">
        <w:rPr>
          <w:rFonts w:ascii="Arial" w:hAnsi="Arial" w:cs="Arial"/>
          <w:sz w:val="20"/>
          <w:szCs w:val="20"/>
        </w:rPr>
        <w:t xml:space="preserve"> zahteve skladno z Uredbo o zelenem javnem naročanju (Ur. l. RS, št. 51/17, 64/19 in 121/21):</w:t>
      </w:r>
    </w:p>
    <w:p w14:paraId="64A190CE" w14:textId="77777777" w:rsidR="007F7BE8" w:rsidRPr="00A24F7F" w:rsidRDefault="007F7BE8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8498"/>
      </w:tblGrid>
      <w:tr w:rsidR="007F7BE8" w:rsidRPr="00A24F7F" w14:paraId="02949293" w14:textId="77777777" w:rsidTr="00171C37">
        <w:tc>
          <w:tcPr>
            <w:tcW w:w="562" w:type="dxa"/>
          </w:tcPr>
          <w:p w14:paraId="253D175D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33B60D2C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6A242846" w14:textId="2EA7A4DE" w:rsidR="007F7BE8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706CA23A" w14:textId="77777777" w:rsidR="006944DE" w:rsidRPr="00A24F7F" w:rsidRDefault="006944DE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0829F6BA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4CEAE342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8498" w:type="dxa"/>
          </w:tcPr>
          <w:p w14:paraId="10EC4EAA" w14:textId="38EA299A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 xml:space="preserve">Izračunana običajna poraba energije (ETEC) za </w:t>
            </w:r>
            <w:r w:rsidR="00051B93">
              <w:rPr>
                <w:rFonts w:ascii="Arial" w:hAnsi="Arial" w:cs="Arial"/>
                <w:bCs/>
              </w:rPr>
              <w:t>osebni računalnik</w:t>
            </w:r>
            <w:r w:rsidRPr="00664F9A">
              <w:rPr>
                <w:rFonts w:ascii="Arial" w:hAnsi="Arial" w:cs="Arial"/>
                <w:bCs/>
              </w:rPr>
              <w:t>, dobavljen v okviru naročila,</w:t>
            </w:r>
          </w:p>
          <w:p w14:paraId="54928B40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mora biti manjša ali enaka zahtevi glede največje ETEC, kot je opisano v Prilogi III Meril EU</w:t>
            </w:r>
          </w:p>
          <w:p w14:paraId="14F4F8A2" w14:textId="16F5522F" w:rsidR="00664F9A" w:rsidRPr="00051B93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664F9A">
              <w:rPr>
                <w:rFonts w:ascii="Arial" w:hAnsi="Arial" w:cs="Arial"/>
                <w:bCs/>
              </w:rPr>
              <w:t>za zeleno javno naročanje za elektronsko pisarniško opremo.</w:t>
            </w:r>
            <w:r w:rsidR="00051B93">
              <w:rPr>
                <w:rFonts w:ascii="Arial" w:hAnsi="Arial" w:cs="Arial"/>
                <w:bCs/>
                <w:vertAlign w:val="superscript"/>
              </w:rPr>
              <w:t>1</w:t>
            </w:r>
          </w:p>
          <w:p w14:paraId="14F3254A" w14:textId="5C5E8720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09789B2B" w14:textId="0E755121" w:rsidR="00664F9A" w:rsidRPr="00051B93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051B93">
              <w:rPr>
                <w:rFonts w:ascii="Arial" w:hAnsi="Arial" w:cs="Arial"/>
                <w:b/>
                <w:bCs/>
              </w:rPr>
              <w:t>Način dokazovanja</w:t>
            </w:r>
            <w:r w:rsidR="00051B93" w:rsidRPr="00051B93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="00051B93">
              <w:rPr>
                <w:rFonts w:ascii="Arial" w:hAnsi="Arial" w:cs="Arial"/>
                <w:b/>
                <w:bCs/>
              </w:rPr>
              <w:t>:</w:t>
            </w:r>
          </w:p>
          <w:p w14:paraId="72E57A8A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Ponudniki morajo navesti vrednost običajne porabe energije (ETEC) na podlagi preskusov in</w:t>
            </w:r>
          </w:p>
          <w:p w14:paraId="689AE9A1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izračunov v skladu s standardom IEC 62623:2012 in vrednost največje ETEC, izračunane v</w:t>
            </w:r>
          </w:p>
          <w:p w14:paraId="1A01BC1A" w14:textId="64827DEA" w:rsid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skladu s Prilogo III Meril EU za zeleno javno naročanje za elektronsko pisarniško opremo.</w:t>
            </w:r>
          </w:p>
          <w:p w14:paraId="7D256454" w14:textId="77777777" w:rsidR="00051B93" w:rsidRPr="00664F9A" w:rsidRDefault="00051B93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4F99F987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Izdelki z ustreznim znakom za okolje tipa I ali znakom iz drugega sistema označevanja, ki</w:t>
            </w:r>
          </w:p>
          <w:p w14:paraId="61067FD7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 xml:space="preserve">izpolnjujejo opredeljene zahteve (npr. </w:t>
            </w:r>
            <w:proofErr w:type="spellStart"/>
            <w:r w:rsidRPr="00664F9A">
              <w:rPr>
                <w:rFonts w:ascii="Arial" w:hAnsi="Arial" w:cs="Arial"/>
                <w:bCs/>
              </w:rPr>
              <w:t>Energy</w:t>
            </w:r>
            <w:proofErr w:type="spellEnd"/>
            <w:r w:rsidRPr="00664F9A">
              <w:rPr>
                <w:rFonts w:ascii="Arial" w:hAnsi="Arial" w:cs="Arial"/>
                <w:bCs/>
              </w:rPr>
              <w:t xml:space="preserve"> Star, EPEAT, TCO), se štejejo za skladne. Kot</w:t>
            </w:r>
          </w:p>
          <w:p w14:paraId="5163461A" w14:textId="77777777" w:rsidR="00664F9A" w:rsidRPr="00664F9A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664F9A">
              <w:rPr>
                <w:rFonts w:ascii="Arial" w:hAnsi="Arial" w:cs="Arial"/>
                <w:bCs/>
              </w:rPr>
              <w:t>dokaz skladnosti se sprejmejo alternativni rezultati preskusov, ki jih pridobijo preskusni organi,</w:t>
            </w:r>
          </w:p>
          <w:p w14:paraId="3B5D3A5B" w14:textId="6AD4104E" w:rsidR="007F7BE8" w:rsidRPr="00A24F7F" w:rsidRDefault="00664F9A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664F9A">
              <w:rPr>
                <w:rFonts w:ascii="Arial" w:hAnsi="Arial" w:cs="Arial"/>
                <w:bCs/>
              </w:rPr>
              <w:t>akreditirani po standardu ISO 17025, v skladu s standardom IEC 62623:2012.</w:t>
            </w:r>
          </w:p>
        </w:tc>
      </w:tr>
      <w:tr w:rsidR="007F7BE8" w:rsidRPr="00A24F7F" w14:paraId="1514DEBB" w14:textId="77777777" w:rsidTr="00171C37">
        <w:tc>
          <w:tcPr>
            <w:tcW w:w="562" w:type="dxa"/>
          </w:tcPr>
          <w:p w14:paraId="18C7B8E4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410CD21B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23E52708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291733DA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7A2CF2C8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296AD287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021B3FDE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8498" w:type="dxa"/>
          </w:tcPr>
          <w:p w14:paraId="6A6DCB50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Osebni računalnik mora biti zasnovan tako, da sta trdi disk in pomnilnik zlahka dostopna z</w:t>
            </w:r>
          </w:p>
          <w:p w14:paraId="111DA797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uporabo univerzalnega razpoložljivega orodja (tj. z izvijačem, lopatico, kleščami ali pinceto) in</w:t>
            </w:r>
          </w:p>
          <w:p w14:paraId="39B30913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zamenljiva.</w:t>
            </w:r>
          </w:p>
          <w:p w14:paraId="246FE0BE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730D8D65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A24F7F">
              <w:rPr>
                <w:rFonts w:ascii="Arial" w:hAnsi="Arial" w:cs="Arial"/>
                <w:b/>
                <w:bCs/>
              </w:rPr>
              <w:t>Način dokazovanja:</w:t>
            </w:r>
          </w:p>
          <w:p w14:paraId="69F65A9E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Ponudnik mora ponudbi priložiti:</w:t>
            </w:r>
          </w:p>
          <w:p w14:paraId="2AFF5437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– jasna navodila za razstavljanje in popravilo, ki omogočajo, da se izdelki pri zamenjavi</w:t>
            </w:r>
          </w:p>
          <w:p w14:paraId="204E7C47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ključnih komponent ali drugih delov za nadgradnjo ali popravilo razstavijo brez škode</w:t>
            </w:r>
          </w:p>
          <w:p w14:paraId="7E026F67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(npr. sliko z eksplozijskim pogledom, na kateri so prikazani dostopni deli, ki se lahko</w:t>
            </w:r>
          </w:p>
          <w:p w14:paraId="3E78CACA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zamenjajo, in potrebna orodja, videoposnetek), in</w:t>
            </w:r>
          </w:p>
          <w:p w14:paraId="3B087156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– potrdilo, da ima blago znak za okolje tipa I, iz katerega izhaja, da blago izpolnjuje</w:t>
            </w:r>
          </w:p>
          <w:p w14:paraId="4DF0D4CC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zahteve, ali</w:t>
            </w:r>
          </w:p>
          <w:p w14:paraId="2B2066CF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– ustrezno dokazilo, iz katerega izhaja, da so zahteve izpolnjene.</w:t>
            </w:r>
          </w:p>
        </w:tc>
      </w:tr>
      <w:tr w:rsidR="007F7BE8" w:rsidRPr="00A24F7F" w14:paraId="32966A00" w14:textId="77777777" w:rsidTr="00171C37">
        <w:tc>
          <w:tcPr>
            <w:tcW w:w="562" w:type="dxa"/>
          </w:tcPr>
          <w:p w14:paraId="5CB16301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1C300A9C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7A13D610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66082A62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624ED421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8498" w:type="dxa"/>
          </w:tcPr>
          <w:p w14:paraId="052CF0BA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Glasnost osebnega računalnika mora biti izmerjena v skladu s standardom SIST EN ISO 7779</w:t>
            </w:r>
          </w:p>
          <w:p w14:paraId="69F774F8" w14:textId="77777777" w:rsidR="00881717" w:rsidRP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oziroma vsakokrat veljavnim enakovrednim standardom in v času zapisovanja na trdi disk</w:t>
            </w:r>
          </w:p>
          <w:p w14:paraId="495ED454" w14:textId="1E66578F" w:rsidR="007F7BE8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10 ne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81717">
              <w:rPr>
                <w:rFonts w:ascii="Arial" w:hAnsi="Arial" w:cs="Arial"/>
                <w:bCs/>
              </w:rPr>
              <w:t xml:space="preserve">sme presegati 26 </w:t>
            </w:r>
            <w:proofErr w:type="spellStart"/>
            <w:r w:rsidRPr="00881717">
              <w:rPr>
                <w:rFonts w:ascii="Arial" w:hAnsi="Arial" w:cs="Arial"/>
                <w:bCs/>
              </w:rPr>
              <w:t>dB</w:t>
            </w:r>
            <w:proofErr w:type="spellEnd"/>
            <w:r w:rsidRPr="00881717">
              <w:rPr>
                <w:rFonts w:ascii="Arial" w:hAnsi="Arial" w:cs="Arial"/>
                <w:bCs/>
              </w:rPr>
              <w:t>. Podatek mora biti označen z oznako LpAm</w:t>
            </w:r>
            <w:r>
              <w:rPr>
                <w:rFonts w:ascii="Arial" w:hAnsi="Arial" w:cs="Arial"/>
                <w:bCs/>
                <w:vertAlign w:val="superscript"/>
              </w:rPr>
              <w:t>3</w:t>
            </w:r>
            <w:r w:rsidRPr="00881717">
              <w:rPr>
                <w:rFonts w:ascii="Arial" w:hAnsi="Arial" w:cs="Arial"/>
                <w:bCs/>
              </w:rPr>
              <w:t xml:space="preserve"> v </w:t>
            </w:r>
            <w:proofErr w:type="spellStart"/>
            <w:r w:rsidRPr="00881717">
              <w:rPr>
                <w:rFonts w:ascii="Arial" w:hAnsi="Arial" w:cs="Arial"/>
                <w:bCs/>
              </w:rPr>
              <w:t>dB</w:t>
            </w:r>
            <w:proofErr w:type="spellEnd"/>
            <w:r w:rsidRPr="00881717">
              <w:rPr>
                <w:rFonts w:ascii="Arial" w:hAnsi="Arial" w:cs="Arial"/>
                <w:bCs/>
              </w:rPr>
              <w:t>.</w:t>
            </w:r>
          </w:p>
          <w:p w14:paraId="5739C0FF" w14:textId="77777777" w:rsidR="00881717" w:rsidRPr="00A24F7F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560473C1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A24F7F">
              <w:rPr>
                <w:rFonts w:ascii="Arial" w:hAnsi="Arial" w:cs="Arial"/>
                <w:b/>
                <w:bCs/>
              </w:rPr>
              <w:t>Način dokazovanja:</w:t>
            </w:r>
          </w:p>
          <w:p w14:paraId="03D999C5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Ponudnik mora ponudbi priložiti:</w:t>
            </w:r>
          </w:p>
          <w:p w14:paraId="4DECC832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– potrdilo, da ima blago znak za okolje tipa I, iz katerega izhaja, da blago izpolnjuje</w:t>
            </w:r>
          </w:p>
          <w:p w14:paraId="0FC917C2" w14:textId="77777777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A24F7F">
              <w:rPr>
                <w:rFonts w:ascii="Arial" w:hAnsi="Arial" w:cs="Arial"/>
                <w:bCs/>
              </w:rPr>
              <w:t>zahteve, ali</w:t>
            </w:r>
          </w:p>
          <w:p w14:paraId="30A12F0A" w14:textId="5DADCB61" w:rsidR="007F7BE8" w:rsidRPr="00A24F7F" w:rsidRDefault="007F7BE8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A24F7F">
              <w:rPr>
                <w:rFonts w:ascii="Arial" w:hAnsi="Arial" w:cs="Arial"/>
                <w:bCs/>
              </w:rPr>
              <w:t>– ustrezno dokazilo, iz katerega izhaja, da so zahteve izpolnjene</w:t>
            </w:r>
            <w:r w:rsidR="00881717">
              <w:rPr>
                <w:rFonts w:ascii="Arial" w:hAnsi="Arial" w:cs="Arial"/>
                <w:bCs/>
              </w:rPr>
              <w:t>.</w:t>
            </w:r>
          </w:p>
        </w:tc>
      </w:tr>
      <w:tr w:rsidR="00881717" w:rsidRPr="00A24F7F" w14:paraId="1C683235" w14:textId="77777777" w:rsidTr="00171C37">
        <w:tc>
          <w:tcPr>
            <w:tcW w:w="562" w:type="dxa"/>
          </w:tcPr>
          <w:p w14:paraId="395B0CF5" w14:textId="77777777" w:rsidR="003445C7" w:rsidRPr="00A24F7F" w:rsidRDefault="003445C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750CF59B" w14:textId="12987326" w:rsidR="003445C7" w:rsidRDefault="003445C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7D8637D1" w14:textId="211843EA" w:rsidR="006944DE" w:rsidRDefault="006944DE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3AF22C91" w14:textId="77777777" w:rsidR="006944DE" w:rsidRPr="00A24F7F" w:rsidRDefault="006944DE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</w:p>
          <w:p w14:paraId="0D373D03" w14:textId="77777777" w:rsidR="003445C7" w:rsidRPr="003445C7" w:rsidRDefault="003445C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21BA5046" w14:textId="0DDA52C8" w:rsidR="00881717" w:rsidRPr="00A24F7F" w:rsidRDefault="003445C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3445C7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8498" w:type="dxa"/>
          </w:tcPr>
          <w:p w14:paraId="62E18A6B" w14:textId="10015D46" w:rsid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Indeks energijske učinkovitosti z</w:t>
            </w:r>
            <w:r>
              <w:rPr>
                <w:rFonts w:ascii="Arial" w:hAnsi="Arial" w:cs="Arial"/>
                <w:bCs/>
              </w:rPr>
              <w:t>aslona</w:t>
            </w:r>
            <w:r w:rsidRPr="00881717">
              <w:rPr>
                <w:rFonts w:ascii="Arial" w:hAnsi="Arial" w:cs="Arial"/>
                <w:bCs/>
              </w:rPr>
              <w:t xml:space="preserve"> mora biti uvrščen v energijski razred</w:t>
            </w:r>
            <w:r>
              <w:rPr>
                <w:rFonts w:ascii="Arial" w:hAnsi="Arial" w:cs="Arial"/>
                <w:bCs/>
              </w:rPr>
              <w:t xml:space="preserve"> A, B, C ali D</w:t>
            </w:r>
            <w:r w:rsidRPr="00881717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bCs/>
              </w:rPr>
              <w:t xml:space="preserve">kot je določeno v Prilogi II </w:t>
            </w:r>
            <w:r w:rsidRPr="00881717">
              <w:rPr>
                <w:rFonts w:ascii="Arial" w:hAnsi="Arial" w:cs="Arial"/>
                <w:bCs/>
              </w:rPr>
              <w:t>k Uredbi (EU) 2017/1369 o vzpostavitvi okvira za označevanje z energijskimi nalepkami in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81717">
              <w:rPr>
                <w:rFonts w:ascii="Arial" w:hAnsi="Arial" w:cs="Arial"/>
                <w:bCs/>
              </w:rPr>
              <w:t>razveljavitvi Direktive 2010/30/EU in Delegirano uredbo Komisije (EU) 2019/2013 v zvezi z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81717">
              <w:rPr>
                <w:rFonts w:ascii="Arial" w:hAnsi="Arial" w:cs="Arial"/>
                <w:bCs/>
              </w:rPr>
              <w:t>označevanjem elektronskih prikazovalnikov z energijskimi nalepkami, kakor je bila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81717">
              <w:rPr>
                <w:rFonts w:ascii="Arial" w:hAnsi="Arial" w:cs="Arial"/>
                <w:bCs/>
              </w:rPr>
              <w:t>spremenjena z Delegirano uredbo Komisije (EU) 2021/340.</w:t>
            </w:r>
          </w:p>
          <w:p w14:paraId="1F63FA82" w14:textId="77777777" w:rsidR="00881717" w:rsidRP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</w:p>
          <w:p w14:paraId="018813ED" w14:textId="77777777" w:rsidR="00881717" w:rsidRPr="004A7616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/>
                <w:bCs/>
              </w:rPr>
            </w:pPr>
            <w:r w:rsidRPr="004A7616">
              <w:rPr>
                <w:rFonts w:ascii="Arial" w:hAnsi="Arial" w:cs="Arial"/>
                <w:b/>
                <w:bCs/>
              </w:rPr>
              <w:t>Način dokazovanja:</w:t>
            </w:r>
          </w:p>
          <w:p w14:paraId="78BA9593" w14:textId="51F01715" w:rsidR="00881717" w:rsidRP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Ponudnik mora zagotoviti veljavno energijsko nalepko, izdano v skladu z Uredbo</w:t>
            </w:r>
            <w:r w:rsidR="004A7616">
              <w:rPr>
                <w:rFonts w:ascii="Arial" w:hAnsi="Arial" w:cs="Arial"/>
                <w:bCs/>
              </w:rPr>
              <w:t xml:space="preserve"> </w:t>
            </w:r>
            <w:r w:rsidRPr="00881717">
              <w:rPr>
                <w:rFonts w:ascii="Arial" w:hAnsi="Arial" w:cs="Arial"/>
                <w:bCs/>
              </w:rPr>
              <w:t>(EU) 2017/1369 o vzpostavitvi okvira za označevanje z energijskimi nalepkami in razveljavitvi</w:t>
            </w:r>
          </w:p>
          <w:p w14:paraId="290927C8" w14:textId="77777777" w:rsidR="00881717" w:rsidRP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Direktive 2010/30/EU in Delegirano uredbo Komisije (EU) 2019/2013 v zvezi z označevanjem</w:t>
            </w:r>
          </w:p>
          <w:p w14:paraId="5F47F567" w14:textId="77777777" w:rsidR="00881717" w:rsidRPr="00881717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elektronskih prikazovalnikov z energijskimi nalepkami, kakor je bila spremenjena z Delegirano</w:t>
            </w:r>
          </w:p>
          <w:p w14:paraId="03A64315" w14:textId="669E50C6" w:rsidR="00881717" w:rsidRPr="00A24F7F" w:rsidRDefault="00881717" w:rsidP="00AD51A8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hAnsi="Arial" w:cs="Arial"/>
                <w:bCs/>
              </w:rPr>
            </w:pPr>
            <w:r w:rsidRPr="00881717">
              <w:rPr>
                <w:rFonts w:ascii="Arial" w:hAnsi="Arial" w:cs="Arial"/>
                <w:bCs/>
              </w:rPr>
              <w:t>uredbo Komisije (EU) 2021/340).</w:t>
            </w:r>
          </w:p>
        </w:tc>
      </w:tr>
    </w:tbl>
    <w:p w14:paraId="4F6D53E5" w14:textId="77777777" w:rsidR="007F7BE8" w:rsidRPr="00A24F7F" w:rsidRDefault="007F7BE8" w:rsidP="00AD51A8">
      <w:pPr>
        <w:keepNext/>
        <w:keepLines/>
        <w:widowControl w:val="0"/>
        <w:spacing w:line="260" w:lineRule="exact"/>
        <w:jc w:val="both"/>
        <w:rPr>
          <w:rFonts w:ascii="Arial" w:hAnsi="Arial" w:cs="Arial"/>
          <w:bCs/>
          <w:i/>
          <w:sz w:val="20"/>
          <w:szCs w:val="20"/>
          <w:vertAlign w:val="superscript"/>
        </w:rPr>
      </w:pPr>
    </w:p>
    <w:p w14:paraId="3038667D" w14:textId="02B25CB8" w:rsidR="007F7BE8" w:rsidRPr="00A24F7F" w:rsidRDefault="007F7BE8" w:rsidP="00AD51A8">
      <w:pPr>
        <w:keepNext/>
        <w:keepLines/>
        <w:widowControl w:val="0"/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24F7F">
        <w:rPr>
          <w:rFonts w:ascii="Arial" w:hAnsi="Arial" w:cs="Arial"/>
          <w:bCs/>
          <w:i/>
          <w:sz w:val="20"/>
          <w:szCs w:val="20"/>
          <w:vertAlign w:val="superscript"/>
        </w:rPr>
        <w:t>1</w:t>
      </w:r>
      <w:r w:rsidR="00051B93">
        <w:rPr>
          <w:rFonts w:ascii="Arial" w:hAnsi="Arial" w:cs="Arial"/>
          <w:bCs/>
          <w:i/>
          <w:sz w:val="20"/>
          <w:szCs w:val="20"/>
          <w:vertAlign w:val="superscript"/>
        </w:rPr>
        <w:t xml:space="preserve"> </w:t>
      </w:r>
      <w:r w:rsidR="00051B93" w:rsidRPr="00051B93">
        <w:rPr>
          <w:rFonts w:ascii="Arial" w:hAnsi="Arial" w:cs="Arial"/>
          <w:bCs/>
          <w:i/>
          <w:sz w:val="20"/>
          <w:szCs w:val="20"/>
        </w:rPr>
        <w:t>Na strani: &lt;https://ec.europa.eu/environment/gpp/pdf/toolkit/computers%20and%20monitors/ENV-2021-00071-00-00-SLTRA-00.pdf&gt;, str. 62 in naslednje</w:t>
      </w:r>
      <w:r w:rsidR="00051B93">
        <w:rPr>
          <w:rFonts w:ascii="Arial" w:hAnsi="Arial" w:cs="Arial"/>
          <w:bCs/>
          <w:i/>
          <w:sz w:val="20"/>
          <w:szCs w:val="20"/>
        </w:rPr>
        <w:t xml:space="preserve">. </w:t>
      </w:r>
    </w:p>
    <w:p w14:paraId="11F9B329" w14:textId="0ADFC2E4" w:rsidR="00051B93" w:rsidRPr="00051B93" w:rsidRDefault="007F7BE8" w:rsidP="00AD51A8">
      <w:pPr>
        <w:keepNext/>
        <w:keepLines/>
        <w:widowControl w:val="0"/>
        <w:spacing w:line="260" w:lineRule="exact"/>
        <w:jc w:val="both"/>
        <w:rPr>
          <w:rFonts w:cs="Arial"/>
          <w:bCs/>
          <w:i/>
          <w:szCs w:val="20"/>
        </w:rPr>
      </w:pPr>
      <w:r w:rsidRPr="00A24F7F">
        <w:rPr>
          <w:rFonts w:cs="Arial"/>
          <w:bCs/>
          <w:i/>
          <w:szCs w:val="20"/>
          <w:vertAlign w:val="superscript"/>
        </w:rPr>
        <w:lastRenderedPageBreak/>
        <w:t>2</w:t>
      </w:r>
      <w:r w:rsidR="00051B93">
        <w:rPr>
          <w:rFonts w:cs="Arial"/>
          <w:bCs/>
          <w:i/>
          <w:szCs w:val="20"/>
          <w:vertAlign w:val="superscript"/>
        </w:rPr>
        <w:t xml:space="preserve"> </w:t>
      </w:r>
      <w:r w:rsidR="00051B93" w:rsidRPr="00051B93">
        <w:rPr>
          <w:rFonts w:cs="Arial"/>
          <w:bCs/>
          <w:i/>
          <w:szCs w:val="20"/>
        </w:rPr>
        <w:t xml:space="preserve">Kot dokaz o skladnosti se lahko uporabi sklicevanje na </w:t>
      </w:r>
      <w:proofErr w:type="spellStart"/>
      <w:r w:rsidR="00051B93" w:rsidRPr="00051B93">
        <w:rPr>
          <w:rFonts w:cs="Arial"/>
          <w:bCs/>
          <w:i/>
          <w:szCs w:val="20"/>
        </w:rPr>
        <w:t>Energy</w:t>
      </w:r>
      <w:proofErr w:type="spellEnd"/>
      <w:r w:rsidR="00051B93" w:rsidRPr="00051B93">
        <w:rPr>
          <w:rFonts w:cs="Arial"/>
          <w:bCs/>
          <w:i/>
          <w:szCs w:val="20"/>
        </w:rPr>
        <w:t xml:space="preserve"> Star, TCO Certifikat in EPEAT. ETEC izračun temelji na</w:t>
      </w:r>
      <w:r w:rsidR="00051B93">
        <w:rPr>
          <w:rFonts w:cs="Arial"/>
          <w:bCs/>
          <w:i/>
          <w:szCs w:val="20"/>
        </w:rPr>
        <w:t xml:space="preserve"> </w:t>
      </w:r>
      <w:r w:rsidR="00051B93" w:rsidRPr="00051B93">
        <w:rPr>
          <w:rFonts w:cs="Arial"/>
          <w:bCs/>
          <w:i/>
          <w:szCs w:val="20"/>
        </w:rPr>
        <w:t xml:space="preserve">metodologiji </w:t>
      </w:r>
      <w:proofErr w:type="spellStart"/>
      <w:r w:rsidR="00051B93" w:rsidRPr="00051B93">
        <w:rPr>
          <w:rFonts w:cs="Arial"/>
          <w:bCs/>
          <w:i/>
          <w:szCs w:val="20"/>
        </w:rPr>
        <w:t>Energy</w:t>
      </w:r>
      <w:proofErr w:type="spellEnd"/>
      <w:r w:rsidR="00051B93" w:rsidRPr="00051B93">
        <w:rPr>
          <w:rFonts w:cs="Arial"/>
          <w:bCs/>
          <w:i/>
          <w:szCs w:val="20"/>
        </w:rPr>
        <w:t xml:space="preserve"> Star, ki pa jo uporabljata tudi oznaki TCO in EPEAT. </w:t>
      </w:r>
      <w:proofErr w:type="spellStart"/>
      <w:r w:rsidR="00051B93" w:rsidRPr="00051B93">
        <w:rPr>
          <w:rFonts w:cs="Arial"/>
          <w:bCs/>
          <w:i/>
          <w:szCs w:val="20"/>
        </w:rPr>
        <w:t>DOkazati</w:t>
      </w:r>
      <w:proofErr w:type="spellEnd"/>
      <w:r w:rsidR="00051B93" w:rsidRPr="00051B93">
        <w:rPr>
          <w:rFonts w:cs="Arial"/>
          <w:bCs/>
          <w:i/>
          <w:szCs w:val="20"/>
        </w:rPr>
        <w:t>/preveriti je torej potrebno, ali je predmet</w:t>
      </w:r>
      <w:r w:rsidR="00051B93">
        <w:rPr>
          <w:rFonts w:cs="Arial"/>
          <w:bCs/>
          <w:i/>
          <w:szCs w:val="20"/>
        </w:rPr>
        <w:t xml:space="preserve"> </w:t>
      </w:r>
      <w:r w:rsidR="00051B93" w:rsidRPr="00051B93">
        <w:rPr>
          <w:rFonts w:cs="Arial"/>
          <w:bCs/>
          <w:i/>
          <w:szCs w:val="20"/>
        </w:rPr>
        <w:t>JN vpisan v eno od baz teh treh navedenih oznak. V nasprotnem lahko JN od ponudnika zahteva tudi, da je opravil ETEC</w:t>
      </w:r>
      <w:r w:rsidR="00051B93">
        <w:rPr>
          <w:rFonts w:cs="Arial"/>
          <w:bCs/>
          <w:i/>
          <w:szCs w:val="20"/>
        </w:rPr>
        <w:t xml:space="preserve"> </w:t>
      </w:r>
      <w:r w:rsidR="00051B93" w:rsidRPr="00051B93">
        <w:rPr>
          <w:rFonts w:cs="Arial"/>
          <w:bCs/>
          <w:i/>
          <w:szCs w:val="20"/>
        </w:rPr>
        <w:t>izračun.</w:t>
      </w:r>
    </w:p>
    <w:p w14:paraId="335AF6E6" w14:textId="77777777" w:rsidR="00051B93" w:rsidRPr="00051B93" w:rsidRDefault="00051B93" w:rsidP="00AD51A8">
      <w:pPr>
        <w:keepNext/>
        <w:keepLines/>
        <w:widowControl w:val="0"/>
        <w:spacing w:line="260" w:lineRule="exact"/>
        <w:jc w:val="both"/>
        <w:rPr>
          <w:rFonts w:cs="Arial"/>
          <w:bCs/>
          <w:i/>
          <w:szCs w:val="20"/>
        </w:rPr>
      </w:pPr>
      <w:r w:rsidRPr="00051B93">
        <w:rPr>
          <w:rFonts w:cs="Arial"/>
          <w:bCs/>
          <w:i/>
          <w:szCs w:val="20"/>
        </w:rPr>
        <w:t xml:space="preserve">TCO </w:t>
      </w:r>
      <w:proofErr w:type="spellStart"/>
      <w:r w:rsidRPr="00051B93">
        <w:rPr>
          <w:rFonts w:cs="Arial"/>
          <w:bCs/>
          <w:i/>
          <w:szCs w:val="20"/>
        </w:rPr>
        <w:t>Certified</w:t>
      </w:r>
      <w:proofErr w:type="spellEnd"/>
      <w:r w:rsidRPr="00051B93">
        <w:rPr>
          <w:rFonts w:cs="Arial"/>
          <w:bCs/>
          <w:i/>
          <w:szCs w:val="20"/>
        </w:rPr>
        <w:t xml:space="preserve"> </w:t>
      </w:r>
      <w:proofErr w:type="spellStart"/>
      <w:r w:rsidRPr="00051B93">
        <w:rPr>
          <w:rFonts w:cs="Arial"/>
          <w:bCs/>
          <w:i/>
          <w:szCs w:val="20"/>
        </w:rPr>
        <w:t>Product</w:t>
      </w:r>
      <w:proofErr w:type="spellEnd"/>
      <w:r w:rsidRPr="00051B93">
        <w:rPr>
          <w:rFonts w:cs="Arial"/>
          <w:bCs/>
          <w:i/>
          <w:szCs w:val="20"/>
        </w:rPr>
        <w:t xml:space="preserve"> </w:t>
      </w:r>
      <w:proofErr w:type="spellStart"/>
      <w:r w:rsidRPr="00051B93">
        <w:rPr>
          <w:rFonts w:cs="Arial"/>
          <w:bCs/>
          <w:i/>
          <w:szCs w:val="20"/>
        </w:rPr>
        <w:t>Finder</w:t>
      </w:r>
      <w:proofErr w:type="spellEnd"/>
      <w:r w:rsidRPr="00051B93">
        <w:rPr>
          <w:rFonts w:cs="Arial"/>
          <w:bCs/>
          <w:i/>
          <w:szCs w:val="20"/>
        </w:rPr>
        <w:t>: https://tcocertified.com/product-finder/</w:t>
      </w:r>
    </w:p>
    <w:p w14:paraId="43BEA893" w14:textId="77777777" w:rsidR="00051B93" w:rsidRPr="00051B93" w:rsidRDefault="00051B93" w:rsidP="00AD51A8">
      <w:pPr>
        <w:keepNext/>
        <w:keepLines/>
        <w:widowControl w:val="0"/>
        <w:spacing w:line="260" w:lineRule="exact"/>
        <w:jc w:val="both"/>
        <w:rPr>
          <w:rFonts w:cs="Arial"/>
          <w:bCs/>
          <w:i/>
          <w:szCs w:val="20"/>
        </w:rPr>
      </w:pPr>
      <w:r w:rsidRPr="00051B93">
        <w:rPr>
          <w:rFonts w:cs="Arial"/>
          <w:bCs/>
          <w:i/>
          <w:szCs w:val="20"/>
        </w:rPr>
        <w:t xml:space="preserve">EPEAT </w:t>
      </w:r>
      <w:proofErr w:type="spellStart"/>
      <w:r w:rsidRPr="00051B93">
        <w:rPr>
          <w:rFonts w:cs="Arial"/>
          <w:bCs/>
          <w:i/>
          <w:szCs w:val="20"/>
        </w:rPr>
        <w:t>Product</w:t>
      </w:r>
      <w:proofErr w:type="spellEnd"/>
      <w:r w:rsidRPr="00051B93">
        <w:rPr>
          <w:rFonts w:cs="Arial"/>
          <w:bCs/>
          <w:i/>
          <w:szCs w:val="20"/>
        </w:rPr>
        <w:t xml:space="preserve"> </w:t>
      </w:r>
      <w:proofErr w:type="spellStart"/>
      <w:r w:rsidRPr="00051B93">
        <w:rPr>
          <w:rFonts w:cs="Arial"/>
          <w:bCs/>
          <w:i/>
          <w:szCs w:val="20"/>
        </w:rPr>
        <w:t>Finder</w:t>
      </w:r>
      <w:proofErr w:type="spellEnd"/>
      <w:r w:rsidRPr="00051B93">
        <w:rPr>
          <w:rFonts w:cs="Arial"/>
          <w:bCs/>
          <w:i/>
          <w:szCs w:val="20"/>
        </w:rPr>
        <w:t>: https://www.epeat.net/search-computers-and-displays</w:t>
      </w:r>
    </w:p>
    <w:p w14:paraId="7EC08B45" w14:textId="45445DEC" w:rsidR="007F7BE8" w:rsidRPr="00A24F7F" w:rsidRDefault="00051B93" w:rsidP="00AD51A8">
      <w:pPr>
        <w:keepNext/>
        <w:keepLines/>
        <w:widowControl w:val="0"/>
        <w:spacing w:line="260" w:lineRule="exact"/>
        <w:jc w:val="both"/>
        <w:rPr>
          <w:rFonts w:cs="Arial"/>
          <w:bCs/>
          <w:i/>
          <w:szCs w:val="20"/>
        </w:rPr>
      </w:pPr>
      <w:proofErr w:type="spellStart"/>
      <w:r w:rsidRPr="00051B93">
        <w:rPr>
          <w:rFonts w:cs="Arial"/>
          <w:bCs/>
          <w:i/>
          <w:szCs w:val="20"/>
        </w:rPr>
        <w:t>Energy</w:t>
      </w:r>
      <w:proofErr w:type="spellEnd"/>
      <w:r w:rsidRPr="00051B93">
        <w:rPr>
          <w:rFonts w:cs="Arial"/>
          <w:bCs/>
          <w:i/>
          <w:szCs w:val="20"/>
        </w:rPr>
        <w:t xml:space="preserve"> Star – </w:t>
      </w:r>
      <w:proofErr w:type="spellStart"/>
      <w:r w:rsidRPr="00051B93">
        <w:rPr>
          <w:rFonts w:cs="Arial"/>
          <w:bCs/>
          <w:i/>
          <w:szCs w:val="20"/>
        </w:rPr>
        <w:t>Product</w:t>
      </w:r>
      <w:proofErr w:type="spellEnd"/>
      <w:r w:rsidRPr="00051B93">
        <w:rPr>
          <w:rFonts w:cs="Arial"/>
          <w:bCs/>
          <w:i/>
          <w:szCs w:val="20"/>
        </w:rPr>
        <w:t xml:space="preserve"> </w:t>
      </w:r>
      <w:proofErr w:type="spellStart"/>
      <w:r w:rsidRPr="00051B93">
        <w:rPr>
          <w:rFonts w:cs="Arial"/>
          <w:bCs/>
          <w:i/>
          <w:szCs w:val="20"/>
        </w:rPr>
        <w:t>Finder</w:t>
      </w:r>
      <w:proofErr w:type="spellEnd"/>
      <w:r w:rsidRPr="00051B93">
        <w:rPr>
          <w:rFonts w:cs="Arial"/>
          <w:bCs/>
          <w:i/>
          <w:szCs w:val="20"/>
        </w:rPr>
        <w:t>: https://www.energystar.gov/productfinder/</w:t>
      </w:r>
      <w:r w:rsidRPr="00051B93">
        <w:rPr>
          <w:rFonts w:cs="Arial"/>
          <w:bCs/>
          <w:i/>
          <w:szCs w:val="20"/>
        </w:rPr>
        <w:cr/>
      </w:r>
      <w:proofErr w:type="spellStart"/>
      <w:r>
        <w:rPr>
          <w:rFonts w:cs="Arial"/>
          <w:bCs/>
          <w:i/>
          <w:szCs w:val="20"/>
        </w:rPr>
        <w:t>H</w:t>
      </w:r>
      <w:r w:rsidR="007F7BE8" w:rsidRPr="00A24F7F">
        <w:rPr>
          <w:rFonts w:cs="Arial"/>
          <w:bCs/>
          <w:i/>
          <w:szCs w:val="20"/>
        </w:rPr>
        <w:t>ard</w:t>
      </w:r>
      <w:proofErr w:type="spellEnd"/>
      <w:r w:rsidR="007F7BE8" w:rsidRPr="00A24F7F">
        <w:rPr>
          <w:rFonts w:cs="Arial"/>
          <w:bCs/>
          <w:i/>
          <w:szCs w:val="20"/>
        </w:rPr>
        <w:t xml:space="preserve"> </w:t>
      </w:r>
      <w:proofErr w:type="spellStart"/>
      <w:r w:rsidR="007F7BE8" w:rsidRPr="00A24F7F">
        <w:rPr>
          <w:rFonts w:cs="Arial"/>
          <w:bCs/>
          <w:i/>
          <w:szCs w:val="20"/>
        </w:rPr>
        <w:t>Drive</w:t>
      </w:r>
      <w:proofErr w:type="spellEnd"/>
      <w:r w:rsidR="007F7BE8" w:rsidRPr="00A24F7F">
        <w:rPr>
          <w:rFonts w:cs="Arial"/>
          <w:bCs/>
          <w:i/>
          <w:szCs w:val="20"/>
        </w:rPr>
        <w:t xml:space="preserve"> </w:t>
      </w:r>
      <w:proofErr w:type="spellStart"/>
      <w:r w:rsidR="007F7BE8" w:rsidRPr="00A24F7F">
        <w:rPr>
          <w:rFonts w:cs="Arial"/>
          <w:bCs/>
          <w:i/>
          <w:szCs w:val="20"/>
        </w:rPr>
        <w:t>Operating</w:t>
      </w:r>
      <w:proofErr w:type="spellEnd"/>
      <w:r w:rsidR="007F7BE8" w:rsidRPr="00A24F7F">
        <w:rPr>
          <w:rFonts w:cs="Arial"/>
          <w:bCs/>
          <w:i/>
          <w:szCs w:val="20"/>
        </w:rPr>
        <w:t>.</w:t>
      </w:r>
    </w:p>
    <w:p w14:paraId="3BABC94F" w14:textId="77777777" w:rsidR="007F7BE8" w:rsidRPr="00A24F7F" w:rsidRDefault="007F7BE8" w:rsidP="00AD51A8">
      <w:pPr>
        <w:keepNext/>
        <w:keepLines/>
        <w:widowControl w:val="0"/>
        <w:spacing w:line="260" w:lineRule="exact"/>
        <w:jc w:val="both"/>
        <w:rPr>
          <w:rFonts w:cs="Arial"/>
          <w:bCs/>
          <w:i/>
          <w:szCs w:val="20"/>
        </w:rPr>
      </w:pPr>
      <w:r w:rsidRPr="00A24F7F">
        <w:rPr>
          <w:rFonts w:cs="Arial"/>
          <w:bCs/>
          <w:i/>
          <w:szCs w:val="20"/>
          <w:vertAlign w:val="superscript"/>
        </w:rPr>
        <w:t>3</w:t>
      </w:r>
      <w:r w:rsidRPr="00A24F7F">
        <w:rPr>
          <w:rFonts w:cs="Arial"/>
          <w:bCs/>
          <w:i/>
          <w:szCs w:val="20"/>
        </w:rPr>
        <w:t>LpAm (</w:t>
      </w:r>
      <w:proofErr w:type="spellStart"/>
      <w:r w:rsidRPr="00A24F7F">
        <w:rPr>
          <w:rFonts w:cs="Arial"/>
          <w:bCs/>
          <w:i/>
          <w:szCs w:val="20"/>
        </w:rPr>
        <w:t>Low</w:t>
      </w:r>
      <w:proofErr w:type="spellEnd"/>
      <w:r w:rsidRPr="00A24F7F">
        <w:rPr>
          <w:rFonts w:cs="Arial"/>
          <w:bCs/>
          <w:i/>
          <w:szCs w:val="20"/>
        </w:rPr>
        <w:t xml:space="preserve"> </w:t>
      </w:r>
      <w:proofErr w:type="spellStart"/>
      <w:r w:rsidRPr="00A24F7F">
        <w:rPr>
          <w:rFonts w:cs="Arial"/>
          <w:bCs/>
          <w:i/>
          <w:szCs w:val="20"/>
        </w:rPr>
        <w:t>power</w:t>
      </w:r>
      <w:proofErr w:type="spellEnd"/>
      <w:r w:rsidRPr="00A24F7F">
        <w:rPr>
          <w:rFonts w:cs="Arial"/>
          <w:bCs/>
          <w:i/>
          <w:szCs w:val="20"/>
        </w:rPr>
        <w:t xml:space="preserve"> AM) je oznaka za tlak zvočnih emisij.</w:t>
      </w:r>
    </w:p>
    <w:p w14:paraId="5C0BCE3D" w14:textId="78E966A8" w:rsidR="00350F04" w:rsidRPr="007C44C3" w:rsidRDefault="00350F04" w:rsidP="00AD51A8">
      <w:pPr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4BF3F471" w14:textId="77777777" w:rsidR="00350F04" w:rsidRPr="00813C43" w:rsidRDefault="00350F04" w:rsidP="00AD51A8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583A2753" w14:textId="5E389185" w:rsidR="00E47ED7" w:rsidRPr="00E47ED7" w:rsidRDefault="00E47ED7" w:rsidP="00AD51A8">
      <w:pPr>
        <w:pStyle w:val="Razpisnaslog2"/>
        <w:numPr>
          <w:ilvl w:val="0"/>
          <w:numId w:val="47"/>
        </w:numPr>
        <w:ind w:left="426" w:hanging="426"/>
        <w:rPr>
          <w:rStyle w:val="Razpisnaslog2Znak"/>
          <w:b/>
        </w:rPr>
      </w:pPr>
      <w:r w:rsidRPr="00E47ED7">
        <w:rPr>
          <w:rStyle w:val="Razpisnaslog2Znak"/>
          <w:b/>
        </w:rPr>
        <w:t>MOŽNOST INFORMATIVNEGA OGLEDA</w:t>
      </w:r>
      <w:r>
        <w:rPr>
          <w:rStyle w:val="Razpisnaslog2Znak"/>
          <w:b/>
        </w:rPr>
        <w:t xml:space="preserve"> PROSTORA </w:t>
      </w:r>
      <w:r w:rsidRPr="00E47ED7">
        <w:rPr>
          <w:rStyle w:val="Razpisnaslog2Znak"/>
          <w:i/>
        </w:rPr>
        <w:t>/velja za sklop 1/</w:t>
      </w:r>
    </w:p>
    <w:p w14:paraId="70A8FB89" w14:textId="77777777" w:rsidR="00E47ED7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</w:pPr>
    </w:p>
    <w:p w14:paraId="1DC6B075" w14:textId="40D0081B" w:rsidR="00E47ED7" w:rsidRPr="00AD51A8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 potencialne ponudnike bo organiziran ogled prostora, ki ni </w:t>
      </w:r>
      <w:r w:rsidRPr="00AD51A8">
        <w:rPr>
          <w:rFonts w:ascii="Arial" w:eastAsiaTheme="minorHAnsi" w:hAnsi="Arial" w:cs="Arial"/>
          <w:sz w:val="20"/>
          <w:szCs w:val="20"/>
          <w:lang w:eastAsia="en-US"/>
        </w:rPr>
        <w:t>obvezen, v terminu navedenem v objavi javnega naročila na portalu javnih naročil, in sicer pod točko VI.3 Dodatne informacije. Ogled bo organiziran</w:t>
      </w:r>
      <w:r w:rsidRPr="00AD51A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Pr="00AD51A8">
        <w:rPr>
          <w:rFonts w:ascii="Arial" w:eastAsiaTheme="minorHAnsi" w:hAnsi="Arial" w:cs="Arial"/>
          <w:sz w:val="20"/>
          <w:szCs w:val="20"/>
          <w:lang w:eastAsia="en-US"/>
        </w:rPr>
        <w:t xml:space="preserve">na kraju izvedbe </w:t>
      </w:r>
      <w:r w:rsidR="001D5C70" w:rsidRPr="00AD51A8">
        <w:rPr>
          <w:rFonts w:ascii="Arial" w:eastAsiaTheme="minorHAnsi" w:hAnsi="Arial" w:cs="Arial"/>
          <w:sz w:val="20"/>
          <w:szCs w:val="20"/>
          <w:lang w:eastAsia="en-US"/>
        </w:rPr>
        <w:t>plinske napeljave od obeh generatorjev plinov do masnih spektrometrov</w:t>
      </w:r>
      <w:r w:rsidRPr="00AD51A8">
        <w:rPr>
          <w:rFonts w:ascii="Arial" w:eastAsiaTheme="minorHAnsi" w:hAnsi="Arial" w:cs="Arial"/>
          <w:sz w:val="20"/>
          <w:szCs w:val="20"/>
          <w:lang w:eastAsia="en-US"/>
        </w:rPr>
        <w:t xml:space="preserve">. Naročnik dodatnih ogledov ni predvidel. </w:t>
      </w:r>
    </w:p>
    <w:p w14:paraId="6A6C2B61" w14:textId="77777777" w:rsidR="00E47ED7" w:rsidRPr="00AD51A8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2C90EE4" w14:textId="2B07718A" w:rsidR="00E47ED7" w:rsidRPr="00AD51A8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AD51A8">
        <w:rPr>
          <w:rFonts w:ascii="Arial" w:eastAsiaTheme="minorHAnsi" w:hAnsi="Arial" w:cs="Arial"/>
          <w:sz w:val="20"/>
          <w:szCs w:val="20"/>
          <w:lang w:eastAsia="en-US"/>
        </w:rPr>
        <w:t>Namen informativnega ogleda je splošna seznanitev potencialnih ponudnikov s prostorom.</w:t>
      </w:r>
    </w:p>
    <w:p w14:paraId="064D14D4" w14:textId="77777777" w:rsidR="00E47ED7" w:rsidRPr="00AD51A8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624ADE1" w14:textId="739CC704" w:rsidR="00E47ED7" w:rsidRPr="00AD51A8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AD51A8">
        <w:rPr>
          <w:rFonts w:ascii="Arial" w:eastAsiaTheme="minorHAnsi" w:hAnsi="Arial" w:cs="Arial"/>
          <w:sz w:val="20"/>
          <w:szCs w:val="20"/>
          <w:lang w:eastAsia="en-US"/>
        </w:rPr>
        <w:t xml:space="preserve">Ponudniki prijavijo udeležbo na ogledu po elektronski pošti na naslov: </w:t>
      </w:r>
      <w:hyperlink r:id="rId9" w:history="1">
        <w:r w:rsidR="00D21550" w:rsidRPr="00AD51A8">
          <w:rPr>
            <w:rStyle w:val="Hiperpovezava"/>
            <w:rFonts w:ascii="Arial" w:eastAsiaTheme="minorHAnsi" w:hAnsi="Arial" w:cs="Arial"/>
            <w:b/>
            <w:bCs/>
            <w:color w:val="auto"/>
            <w:sz w:val="20"/>
            <w:szCs w:val="20"/>
            <w:lang w:eastAsia="en-US"/>
          </w:rPr>
          <w:t>gp.mnz@gov.si</w:t>
        </w:r>
      </w:hyperlink>
      <w:r w:rsidRPr="00AD51A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,</w:t>
      </w:r>
      <w:r w:rsidRPr="00AD51A8">
        <w:rPr>
          <w:rFonts w:ascii="Arial" w:eastAsiaTheme="minorHAnsi" w:hAnsi="Arial" w:cs="Arial"/>
          <w:sz w:val="20"/>
          <w:szCs w:val="20"/>
          <w:lang w:eastAsia="en-US"/>
        </w:rPr>
        <w:t xml:space="preserve"> s sklicem na št. javnega naročila: 430-</w:t>
      </w:r>
      <w:r w:rsidR="005B3447">
        <w:rPr>
          <w:rFonts w:ascii="Arial" w:eastAsiaTheme="minorHAnsi" w:hAnsi="Arial" w:cs="Arial"/>
          <w:sz w:val="20"/>
          <w:szCs w:val="20"/>
          <w:lang w:eastAsia="en-US"/>
        </w:rPr>
        <w:t>78</w:t>
      </w:r>
      <w:r w:rsidRPr="00AD51A8">
        <w:rPr>
          <w:rFonts w:ascii="Arial" w:eastAsiaTheme="minorHAnsi" w:hAnsi="Arial" w:cs="Arial"/>
          <w:sz w:val="20"/>
          <w:szCs w:val="20"/>
          <w:lang w:eastAsia="en-US"/>
        </w:rPr>
        <w:t xml:space="preserve">/2023. </w:t>
      </w:r>
    </w:p>
    <w:p w14:paraId="582F78AA" w14:textId="77777777" w:rsidR="00E47ED7" w:rsidRDefault="00E47ED7" w:rsidP="00AD51A8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2F988F5" w14:textId="5D86B035" w:rsidR="00E47ED7" w:rsidRDefault="00E47ED7" w:rsidP="00AD51A8">
      <w:pPr>
        <w:pStyle w:val="Razpisnaslog2"/>
        <w:numPr>
          <w:ilvl w:val="0"/>
          <w:numId w:val="0"/>
        </w:numPr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Naročnik na informativnem ogledu potencialnim ponudnikom ne bo posredoval dodatnih pojasnil. Vsa vprašanja ponudnikov se zastavijo v skladu s </w:t>
      </w:r>
      <w:r w:rsidR="005B3447">
        <w:rPr>
          <w:rFonts w:eastAsiaTheme="minorHAnsi"/>
          <w:color w:val="000000"/>
          <w:lang w:eastAsia="en-US"/>
        </w:rPr>
        <w:t>6</w:t>
      </w:r>
      <w:bookmarkStart w:id="3" w:name="_GoBack"/>
      <w:bookmarkEnd w:id="3"/>
      <w:r>
        <w:rPr>
          <w:rFonts w:eastAsiaTheme="minorHAnsi"/>
          <w:color w:val="000000"/>
          <w:lang w:eastAsia="en-US"/>
        </w:rPr>
        <w:t>. točko Navodil za izdelavo ponudbe, in ne na ogledu.</w:t>
      </w:r>
    </w:p>
    <w:p w14:paraId="3243C299" w14:textId="5C6D2084" w:rsidR="00E47ED7" w:rsidRDefault="00E47ED7" w:rsidP="00AD51A8">
      <w:pPr>
        <w:pStyle w:val="Razpisnaslog2"/>
        <w:numPr>
          <w:ilvl w:val="0"/>
          <w:numId w:val="0"/>
        </w:numPr>
        <w:rPr>
          <w:rStyle w:val="Razpisnaslog2Znak"/>
          <w:b/>
          <w:i/>
        </w:rPr>
      </w:pPr>
    </w:p>
    <w:p w14:paraId="6185551F" w14:textId="77777777" w:rsidR="00E8102F" w:rsidRPr="00E47ED7" w:rsidRDefault="00E8102F" w:rsidP="00AD51A8">
      <w:pPr>
        <w:pStyle w:val="Razpisnaslog2"/>
        <w:numPr>
          <w:ilvl w:val="0"/>
          <w:numId w:val="0"/>
        </w:numPr>
        <w:rPr>
          <w:rStyle w:val="Razpisnaslog2Znak"/>
          <w:b/>
          <w:i/>
        </w:rPr>
      </w:pPr>
    </w:p>
    <w:p w14:paraId="68F57DAC" w14:textId="150E14A1" w:rsidR="00350F04" w:rsidRPr="00813C43" w:rsidRDefault="00BF5AAB" w:rsidP="00AD51A8">
      <w:pPr>
        <w:pStyle w:val="Razpisnaslog2"/>
        <w:numPr>
          <w:ilvl w:val="0"/>
          <w:numId w:val="47"/>
        </w:numPr>
        <w:ind w:left="426" w:hanging="426"/>
      </w:pPr>
      <w:r>
        <w:rPr>
          <w:rStyle w:val="Razpisnaslog2Znak"/>
          <w:b/>
        </w:rPr>
        <w:t xml:space="preserve">PREGLED IN </w:t>
      </w:r>
      <w:r w:rsidR="00E369B2">
        <w:rPr>
          <w:rStyle w:val="Razpisnaslog2Znak"/>
          <w:b/>
        </w:rPr>
        <w:t>PREVZEM BLAGA</w:t>
      </w:r>
    </w:p>
    <w:p w14:paraId="2CE31B88" w14:textId="77777777" w:rsidR="00350F04" w:rsidRPr="00813C43" w:rsidRDefault="00350F04" w:rsidP="00AD51A8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0CFCD952" w14:textId="77777777" w:rsidR="00E369B2" w:rsidRPr="00E369B2" w:rsidRDefault="00E369B2" w:rsidP="00AD51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369B2">
        <w:rPr>
          <w:rFonts w:ascii="Arial" w:hAnsi="Arial" w:cs="Arial"/>
          <w:sz w:val="20"/>
          <w:szCs w:val="20"/>
        </w:rPr>
        <w:t xml:space="preserve">Ob dobavi blaga in izvedbi storitev pooblaščena predstavnika izvajalca in naročnika podpišeta </w:t>
      </w:r>
      <w:r w:rsidRPr="00AD51A8">
        <w:rPr>
          <w:rFonts w:ascii="Arial" w:hAnsi="Arial" w:cs="Arial"/>
          <w:sz w:val="20"/>
          <w:szCs w:val="20"/>
        </w:rPr>
        <w:t>zapisnik o količinskem in kakovostnem pregledu in prevzemu blaga</w:t>
      </w:r>
      <w:r w:rsidRPr="00656E64">
        <w:rPr>
          <w:rFonts w:ascii="Arial" w:hAnsi="Arial" w:cs="Arial"/>
          <w:sz w:val="20"/>
          <w:szCs w:val="20"/>
        </w:rPr>
        <w:t>.</w:t>
      </w:r>
      <w:r w:rsidRPr="00E369B2">
        <w:rPr>
          <w:rFonts w:ascii="Arial" w:hAnsi="Arial" w:cs="Arial"/>
          <w:sz w:val="20"/>
          <w:szCs w:val="20"/>
        </w:rPr>
        <w:t xml:space="preserve"> </w:t>
      </w:r>
    </w:p>
    <w:p w14:paraId="5B29D1F7" w14:textId="77777777" w:rsidR="00E369B2" w:rsidRPr="00E369B2" w:rsidRDefault="00E369B2" w:rsidP="00AD51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E68CCE4" w14:textId="77777777" w:rsidR="00E369B2" w:rsidRPr="00656E64" w:rsidRDefault="00E369B2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69B2">
        <w:rPr>
          <w:rFonts w:ascii="Arial" w:hAnsi="Arial" w:cs="Arial"/>
          <w:sz w:val="20"/>
          <w:szCs w:val="20"/>
        </w:rPr>
        <w:t xml:space="preserve">Količinski in kakovostni pregled in prevzem dobavljenega blaga se izvrši na način, opredeljen </w:t>
      </w:r>
      <w:r w:rsidRPr="00656E64">
        <w:rPr>
          <w:rFonts w:ascii="Arial" w:hAnsi="Arial" w:cs="Arial"/>
          <w:sz w:val="20"/>
          <w:szCs w:val="20"/>
        </w:rPr>
        <w:t xml:space="preserve">v </w:t>
      </w:r>
      <w:r w:rsidRPr="00AD51A8">
        <w:rPr>
          <w:rFonts w:ascii="Arial" w:hAnsi="Arial" w:cs="Arial"/>
          <w:sz w:val="20"/>
          <w:szCs w:val="20"/>
        </w:rPr>
        <w:t>5. členu osnutka pogodbe</w:t>
      </w:r>
      <w:r w:rsidRPr="00656E64">
        <w:rPr>
          <w:rFonts w:ascii="Arial" w:hAnsi="Arial" w:cs="Arial"/>
          <w:sz w:val="20"/>
          <w:szCs w:val="20"/>
        </w:rPr>
        <w:t>, ki je sestavni del razpisne dokumentacije.</w:t>
      </w:r>
    </w:p>
    <w:p w14:paraId="458930B4" w14:textId="77777777" w:rsidR="00E369B2" w:rsidRPr="00656E64" w:rsidRDefault="00E369B2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5DCCA5" w14:textId="77777777" w:rsidR="00E369B2" w:rsidRDefault="00E369B2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6E64">
        <w:rPr>
          <w:rFonts w:ascii="Arial" w:hAnsi="Arial" w:cs="Arial"/>
          <w:sz w:val="20"/>
          <w:szCs w:val="20"/>
        </w:rPr>
        <w:t>Ponudnik mora ob prevzemu blaga naročniku predložiti:</w:t>
      </w:r>
    </w:p>
    <w:p w14:paraId="16720E03" w14:textId="77777777" w:rsidR="00E369B2" w:rsidRDefault="00E369B2" w:rsidP="00AD51A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E369B2">
        <w:rPr>
          <w:rFonts w:cs="Arial"/>
          <w:szCs w:val="20"/>
        </w:rPr>
        <w:t xml:space="preserve">garancijske liste </w:t>
      </w:r>
      <w:r>
        <w:rPr>
          <w:rFonts w:cs="Arial"/>
          <w:szCs w:val="20"/>
        </w:rPr>
        <w:t xml:space="preserve">za dobavljeno blago </w:t>
      </w:r>
      <w:r w:rsidRPr="00E369B2">
        <w:rPr>
          <w:rFonts w:cs="Arial"/>
          <w:szCs w:val="20"/>
        </w:rPr>
        <w:t>v slovenskem jeziku</w:t>
      </w:r>
      <w:r>
        <w:rPr>
          <w:rFonts w:cs="Arial"/>
          <w:szCs w:val="20"/>
        </w:rPr>
        <w:t>,</w:t>
      </w:r>
    </w:p>
    <w:p w14:paraId="0D4D2026" w14:textId="77777777" w:rsidR="00562CFE" w:rsidRDefault="00E369B2" w:rsidP="00AD51A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E369B2">
        <w:rPr>
          <w:rFonts w:cs="Arial"/>
          <w:szCs w:val="20"/>
        </w:rPr>
        <w:t>navodila za uporabo blaga v slovenskem ali angleškem jeziku</w:t>
      </w:r>
      <w:r>
        <w:rPr>
          <w:rFonts w:cs="Arial"/>
          <w:szCs w:val="20"/>
        </w:rPr>
        <w:t>,</w:t>
      </w:r>
    </w:p>
    <w:p w14:paraId="5ED2FCD2" w14:textId="6CD74164" w:rsidR="00562CFE" w:rsidRPr="00A6684A" w:rsidRDefault="00562CFE" w:rsidP="00AD51A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A6684A">
        <w:rPr>
          <w:rFonts w:cs="Arial"/>
          <w:szCs w:val="20"/>
        </w:rPr>
        <w:t>CE certifikat za ponujeno blago (certifikat o skladnosti blaga z zahtevami EU glede varnosti, zdravja in varstva okolja)</w:t>
      </w:r>
      <w:r w:rsidR="00E20A49" w:rsidRPr="00A6684A">
        <w:rPr>
          <w:rFonts w:cs="Arial"/>
          <w:szCs w:val="20"/>
        </w:rPr>
        <w:t xml:space="preserve"> </w:t>
      </w:r>
      <w:r w:rsidR="00E20A49" w:rsidRPr="00A6684A">
        <w:rPr>
          <w:rFonts w:cs="Arial"/>
          <w:i/>
          <w:szCs w:val="20"/>
        </w:rPr>
        <w:t>/velja za sklop 2</w:t>
      </w:r>
    </w:p>
    <w:p w14:paraId="18F49CD4" w14:textId="000FC868" w:rsidR="00E20A49" w:rsidRPr="00E20A49" w:rsidRDefault="00E20A49" w:rsidP="00AD51A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E20A49">
        <w:rPr>
          <w:rFonts w:cs="Arial"/>
          <w:szCs w:val="20"/>
        </w:rPr>
        <w:t xml:space="preserve">Izjavo o skladnosti s proizvodnimi specifikacijami </w:t>
      </w:r>
      <w:r w:rsidRPr="00E20A49">
        <w:rPr>
          <w:rFonts w:cs="Arial"/>
          <w:i/>
          <w:szCs w:val="20"/>
        </w:rPr>
        <w:t>/velja za sklop 1</w:t>
      </w:r>
    </w:p>
    <w:p w14:paraId="3B1E3631" w14:textId="294C7EE6" w:rsidR="00E369B2" w:rsidRPr="00E369B2" w:rsidRDefault="00562CFE" w:rsidP="00AD51A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A24F7F">
        <w:rPr>
          <w:rFonts w:cs="Arial"/>
          <w:szCs w:val="20"/>
        </w:rPr>
        <w:t>verifikacijsko dokumentacijo za dobavljeno in montirano blago v slovenskem in/ali angleškem jeziku, v papirni in/ali elektronski obliki</w:t>
      </w:r>
    </w:p>
    <w:p w14:paraId="04FBBF34" w14:textId="77777777" w:rsidR="00350F04" w:rsidRDefault="00350F04" w:rsidP="00AD51A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8E2ECFB" w14:textId="77777777" w:rsidR="00350F04" w:rsidRPr="00813C43" w:rsidRDefault="00350F04" w:rsidP="00AD51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AA30C6" w14:textId="1E6FE945" w:rsidR="00350F04" w:rsidRPr="00813C43" w:rsidRDefault="00C81D70" w:rsidP="00AD51A8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>
        <w:rPr>
          <w:i w:val="0"/>
        </w:rPr>
        <w:t>GARANCIJSKI ROK</w:t>
      </w:r>
    </w:p>
    <w:p w14:paraId="501E02BB" w14:textId="77777777" w:rsidR="00350F04" w:rsidRPr="00813C43" w:rsidRDefault="00350F04" w:rsidP="00AD51A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BED4180" w14:textId="51587F77" w:rsidR="00C81D70" w:rsidRPr="001612C8" w:rsidRDefault="00C81D70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zagotavlja za dobavljeno </w:t>
      </w:r>
      <w:r>
        <w:rPr>
          <w:rFonts w:ascii="Arial" w:hAnsi="Arial" w:cs="Arial"/>
          <w:sz w:val="20"/>
          <w:szCs w:val="20"/>
        </w:rPr>
        <w:t xml:space="preserve">blago in izvedene storitve </w:t>
      </w:r>
      <w:r w:rsidRPr="001612C8">
        <w:rPr>
          <w:rFonts w:ascii="Arial" w:hAnsi="Arial" w:cs="Arial"/>
          <w:sz w:val="20"/>
          <w:szCs w:val="20"/>
        </w:rPr>
        <w:t xml:space="preserve">garancijski rok </w:t>
      </w:r>
      <w:r>
        <w:rPr>
          <w:rFonts w:ascii="Arial" w:hAnsi="Arial" w:cs="Arial"/>
          <w:sz w:val="20"/>
          <w:szCs w:val="20"/>
        </w:rPr>
        <w:t>najmanj 12</w:t>
      </w:r>
      <w:r w:rsidRPr="001612C8">
        <w:rPr>
          <w:rFonts w:ascii="Arial" w:hAnsi="Arial" w:cs="Arial"/>
          <w:sz w:val="20"/>
          <w:szCs w:val="20"/>
        </w:rPr>
        <w:t xml:space="preserve"> mesecev </w:t>
      </w:r>
      <w:r w:rsidRPr="00A24F7F">
        <w:rPr>
          <w:rFonts w:ascii="Arial" w:hAnsi="Arial" w:cs="Arial"/>
          <w:sz w:val="20"/>
          <w:szCs w:val="20"/>
        </w:rPr>
        <w:t xml:space="preserve">(v primeru, da ponudnik ponudi podaljšano garancijo, </w:t>
      </w:r>
      <w:r w:rsidRPr="00656E64">
        <w:rPr>
          <w:rFonts w:ascii="Arial" w:hAnsi="Arial" w:cs="Arial"/>
          <w:sz w:val="20"/>
          <w:szCs w:val="20"/>
        </w:rPr>
        <w:t xml:space="preserve">vpisano </w:t>
      </w:r>
      <w:r w:rsidRPr="00AD51A8">
        <w:rPr>
          <w:rFonts w:ascii="Arial" w:hAnsi="Arial" w:cs="Arial"/>
          <w:sz w:val="20"/>
          <w:szCs w:val="20"/>
        </w:rPr>
        <w:t>v Prilogo št.1 (točka V</w:t>
      </w:r>
      <w:r w:rsidRPr="00656E64">
        <w:rPr>
          <w:rFonts w:ascii="Arial" w:hAnsi="Arial" w:cs="Arial"/>
          <w:sz w:val="20"/>
          <w:szCs w:val="20"/>
        </w:rPr>
        <w:t>.) – Izjava v zvezi z predložitvijo ponudbe, velja ta) in sicer od dneva podpisa zapisnika o količinskem in kakovostnem pregledu in prev</w:t>
      </w:r>
      <w:r w:rsidRPr="007C29D9">
        <w:rPr>
          <w:rFonts w:ascii="Arial" w:hAnsi="Arial" w:cs="Arial"/>
          <w:sz w:val="20"/>
          <w:szCs w:val="20"/>
        </w:rPr>
        <w:t>zemu blaga. V primeru z zapisnikom ugotovljene napake ob dobavi b</w:t>
      </w:r>
      <w:r>
        <w:rPr>
          <w:rFonts w:ascii="Arial" w:hAnsi="Arial" w:cs="Arial"/>
          <w:sz w:val="20"/>
          <w:szCs w:val="20"/>
        </w:rPr>
        <w:t xml:space="preserve">laga in izvedbi </w:t>
      </w:r>
      <w:r>
        <w:rPr>
          <w:rFonts w:ascii="Arial" w:hAnsi="Arial" w:cs="Arial"/>
          <w:sz w:val="20"/>
          <w:szCs w:val="20"/>
        </w:rPr>
        <w:lastRenderedPageBreak/>
        <w:t>storitev,</w:t>
      </w:r>
      <w:r w:rsidRPr="001612C8">
        <w:rPr>
          <w:rFonts w:ascii="Arial" w:hAnsi="Arial" w:cs="Arial"/>
          <w:sz w:val="20"/>
          <w:szCs w:val="20"/>
        </w:rPr>
        <w:t xml:space="preserve"> začne teči garancijski rok z dnem, ko je napaka odpravljena. V primeru nezmožnosti odprave napake začne teči garancijski rok z dnem zapisniškega prevzema nove</w:t>
      </w:r>
      <w:r>
        <w:rPr>
          <w:rFonts w:ascii="Arial" w:hAnsi="Arial" w:cs="Arial"/>
          <w:sz w:val="20"/>
          <w:szCs w:val="20"/>
        </w:rPr>
        <w:t>ga blaga</w:t>
      </w:r>
      <w:r w:rsidRPr="001612C8">
        <w:rPr>
          <w:rFonts w:ascii="Arial" w:hAnsi="Arial" w:cs="Arial"/>
          <w:i/>
          <w:sz w:val="20"/>
          <w:szCs w:val="20"/>
        </w:rPr>
        <w:t>.</w:t>
      </w:r>
    </w:p>
    <w:p w14:paraId="0831D6FA" w14:textId="776D01FA" w:rsidR="000A7E41" w:rsidRDefault="000A7E41" w:rsidP="00AD51A8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2BF1CA22" w14:textId="77777777" w:rsidR="00AD51A8" w:rsidRDefault="00AD51A8" w:rsidP="00AD51A8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8D5DF3C" w14:textId="305E6158" w:rsidR="000A7E41" w:rsidRPr="000152EE" w:rsidRDefault="000152EE" w:rsidP="00AD51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52EE">
        <w:rPr>
          <w:rFonts w:ascii="Arial" w:hAnsi="Arial" w:cs="Arial"/>
          <w:b/>
          <w:sz w:val="20"/>
          <w:szCs w:val="20"/>
        </w:rPr>
        <w:t>7. ODPRAVA NAPAK NA BLAGU</w:t>
      </w:r>
    </w:p>
    <w:p w14:paraId="2FC933B4" w14:textId="54D145D9" w:rsidR="000152EE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0671F0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19B9">
        <w:rPr>
          <w:rFonts w:ascii="Arial" w:hAnsi="Arial" w:cs="Arial"/>
          <w:sz w:val="20"/>
          <w:szCs w:val="20"/>
        </w:rPr>
        <w:t>Ponudnik mora v času garancijskega roka za dobavljeno  blago zagotavljati brezplačno servisiranje. Izvajanje servisiranja blaga v času garancijskega roka, bo potekalo v rednem delovnem času, od</w:t>
      </w:r>
      <w:r w:rsidRPr="00A219B9">
        <w:t xml:space="preserve"> </w:t>
      </w:r>
      <w:r w:rsidRPr="00AD51A8">
        <w:rPr>
          <w:rFonts w:ascii="Arial" w:hAnsi="Arial" w:cs="Arial"/>
          <w:sz w:val="20"/>
          <w:szCs w:val="20"/>
        </w:rPr>
        <w:t>ponedeljka do petka (od 8.00 do 16.00 ure),  na lokaciji iz 2. člena osnutka pogodbe</w:t>
      </w:r>
      <w:r w:rsidRPr="007C29D9">
        <w:rPr>
          <w:rFonts w:ascii="Arial" w:hAnsi="Arial" w:cs="Arial"/>
          <w:sz w:val="20"/>
          <w:szCs w:val="20"/>
        </w:rPr>
        <w:t>, ki je sestavni</w:t>
      </w:r>
      <w:r w:rsidRPr="00A219B9">
        <w:rPr>
          <w:rFonts w:ascii="Arial" w:hAnsi="Arial" w:cs="Arial"/>
          <w:sz w:val="20"/>
          <w:szCs w:val="20"/>
        </w:rPr>
        <w:t xml:space="preserve"> del razpisne dokumentacije in kar mora ponudnik zagotavljati z vsaj enim usposobljenim strokovnim delavcem – serviserjem v Sloveniji, ki ima pridobljeno dokazilo (</w:t>
      </w:r>
      <w:r>
        <w:rPr>
          <w:rFonts w:ascii="Arial" w:hAnsi="Arial" w:cs="Arial"/>
          <w:sz w:val="20"/>
          <w:szCs w:val="20"/>
        </w:rPr>
        <w:t xml:space="preserve">veljavno </w:t>
      </w:r>
      <w:r w:rsidRPr="00A219B9">
        <w:rPr>
          <w:rFonts w:ascii="Arial" w:hAnsi="Arial" w:cs="Arial"/>
          <w:sz w:val="20"/>
          <w:szCs w:val="20"/>
        </w:rPr>
        <w:t xml:space="preserve">potrdilo) </w:t>
      </w:r>
      <w:r w:rsidRPr="00A219B9">
        <w:rPr>
          <w:rFonts w:ascii="Arial" w:hAnsi="Arial" w:cs="Arial"/>
          <w:bCs/>
          <w:sz w:val="20"/>
          <w:szCs w:val="20"/>
        </w:rPr>
        <w:t>o usposobljenosti oz. izobraževanju pri proizvajalcu bl</w:t>
      </w:r>
      <w:r w:rsidRPr="00FA415C">
        <w:rPr>
          <w:rFonts w:ascii="Arial" w:hAnsi="Arial" w:cs="Arial"/>
          <w:bCs/>
          <w:sz w:val="20"/>
          <w:szCs w:val="20"/>
        </w:rPr>
        <w:t>aga</w:t>
      </w:r>
      <w:r w:rsidRPr="001612C8">
        <w:rPr>
          <w:rFonts w:ascii="Arial" w:hAnsi="Arial" w:cs="Arial"/>
          <w:bCs/>
          <w:sz w:val="20"/>
          <w:szCs w:val="20"/>
        </w:rPr>
        <w:t>.</w:t>
      </w:r>
    </w:p>
    <w:p w14:paraId="2E4DDFAD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8AC15E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Ponudnik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mora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omogočiti prijavo napak v času garancijskega roka </w:t>
      </w:r>
      <w:r>
        <w:rPr>
          <w:rFonts w:ascii="Arial" w:hAnsi="Arial" w:cs="Arial"/>
          <w:color w:val="000000"/>
          <w:sz w:val="20"/>
          <w:szCs w:val="20"/>
        </w:rPr>
        <w:t>med delovnikom,</w:t>
      </w:r>
      <w:r w:rsidRPr="005322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</w:t>
      </w:r>
      <w:r w:rsidRPr="00532207">
        <w:t xml:space="preserve"> </w:t>
      </w:r>
      <w:r w:rsidRPr="00532207">
        <w:rPr>
          <w:rFonts w:ascii="Arial" w:hAnsi="Arial" w:cs="Arial"/>
          <w:sz w:val="20"/>
          <w:szCs w:val="20"/>
        </w:rPr>
        <w:t xml:space="preserve">ponedeljka do petka </w:t>
      </w:r>
      <w:r>
        <w:rPr>
          <w:rFonts w:ascii="Arial" w:hAnsi="Arial" w:cs="Arial"/>
          <w:sz w:val="20"/>
          <w:szCs w:val="20"/>
        </w:rPr>
        <w:t>med</w:t>
      </w:r>
      <w:r w:rsidRPr="005322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</w:t>
      </w:r>
      <w:r w:rsidRPr="00532207"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 xml:space="preserve"> uro in</w:t>
      </w:r>
      <w:r w:rsidRPr="00532207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6</w:t>
      </w:r>
      <w:r w:rsidRPr="00532207">
        <w:rPr>
          <w:rFonts w:ascii="Arial" w:hAnsi="Arial" w:cs="Arial"/>
          <w:sz w:val="20"/>
          <w:szCs w:val="20"/>
        </w:rPr>
        <w:t>.00 ur</w:t>
      </w:r>
      <w:r>
        <w:rPr>
          <w:rFonts w:ascii="Arial" w:hAnsi="Arial" w:cs="Arial"/>
          <w:sz w:val="20"/>
          <w:szCs w:val="20"/>
        </w:rPr>
        <w:t xml:space="preserve">o </w:t>
      </w:r>
      <w:r w:rsidRPr="001612C8">
        <w:rPr>
          <w:rFonts w:ascii="Arial" w:hAnsi="Arial" w:cs="Arial"/>
          <w:color w:val="000000"/>
          <w:sz w:val="20"/>
          <w:szCs w:val="20"/>
        </w:rPr>
        <w:t>na telefonsko številko in hkrati na e-naslov.</w:t>
      </w:r>
    </w:p>
    <w:p w14:paraId="722924F6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2F7BEE46" w14:textId="77777777" w:rsidR="000152EE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61F5">
        <w:rPr>
          <w:rFonts w:ascii="Arial" w:hAnsi="Arial" w:cs="Arial"/>
          <w:sz w:val="20"/>
          <w:szCs w:val="20"/>
        </w:rPr>
        <w:t>Odzivni čas za odpravo napak v garancijskem roku (preko e-pošte, telefonsko ali s prihodom na lokacijo naročnika) je 3 delovne dni od trenutka prijave napake. Odzivni čas pomeni čas od prijave napake do začetka odpravljanja napake.</w:t>
      </w:r>
    </w:p>
    <w:p w14:paraId="4070C57A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4154AF30" w14:textId="77777777" w:rsidR="000152EE" w:rsidRPr="00FA415C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15C">
        <w:rPr>
          <w:rFonts w:ascii="Arial" w:hAnsi="Arial" w:cs="Arial"/>
          <w:sz w:val="20"/>
          <w:szCs w:val="20"/>
        </w:rPr>
        <w:t xml:space="preserve">Rok za odpravo napak je 14 dni od datuma pisne prijave napake. Rok za odpravo napake pomeni čas od </w:t>
      </w:r>
      <w:r w:rsidRPr="00FA415C">
        <w:rPr>
          <w:rFonts w:ascii="Arial" w:hAnsi="Arial" w:cs="Arial"/>
          <w:spacing w:val="-2"/>
          <w:sz w:val="20"/>
          <w:szCs w:val="20"/>
        </w:rPr>
        <w:t xml:space="preserve">prijave napake </w:t>
      </w:r>
      <w:r w:rsidRPr="00FA415C">
        <w:rPr>
          <w:rFonts w:ascii="Arial" w:hAnsi="Arial" w:cs="Arial"/>
          <w:sz w:val="20"/>
          <w:szCs w:val="20"/>
        </w:rPr>
        <w:t>do zaključka odprave napake.</w:t>
      </w:r>
    </w:p>
    <w:p w14:paraId="68D1A46B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4D9D90DC" w14:textId="77777777" w:rsidR="000152EE" w:rsidRPr="00FA415C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12C8">
        <w:rPr>
          <w:rFonts w:ascii="Arial" w:hAnsi="Arial" w:cs="Arial"/>
          <w:sz w:val="20"/>
          <w:szCs w:val="20"/>
        </w:rPr>
        <w:t xml:space="preserve">V primeru, da po izteku roka za odpravo napake ne bo možno odpraviti napake, se </w:t>
      </w: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zavezuje naročniku brezplačno nadomestiti okvarjeno </w:t>
      </w:r>
      <w:r w:rsidRPr="00FA415C">
        <w:rPr>
          <w:rFonts w:ascii="Arial" w:hAnsi="Arial" w:cs="Arial"/>
          <w:sz w:val="20"/>
          <w:szCs w:val="20"/>
        </w:rPr>
        <w:t xml:space="preserve">blago z blagom, ki mora biti najmanj enake kvalitete in tehničnih lastnosti kot nadomeščeno blago, za uporabo v času odpravljanja napake. V primeru, da se bo enaka napaka pojavila na istem blagu v času garancijskega roka dvakrat zapovrstjo, lahko naročnik zahteva zamenjavo le-tega z ekvivalentnim novim blagom. </w:t>
      </w:r>
    </w:p>
    <w:p w14:paraId="30CB28A8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CE37B9C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je dolžan vgrajevati le nadomestne dele, za katere jamči proizvajalec</w:t>
      </w:r>
      <w:r>
        <w:rPr>
          <w:rFonts w:ascii="Arial" w:hAnsi="Arial" w:cs="Arial"/>
          <w:sz w:val="20"/>
          <w:szCs w:val="20"/>
        </w:rPr>
        <w:t xml:space="preserve"> dobavljenega </w:t>
      </w:r>
      <w:r w:rsidRPr="001612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blaga</w:t>
      </w:r>
      <w:r w:rsidRPr="001612C8">
        <w:rPr>
          <w:rFonts w:ascii="Arial" w:hAnsi="Arial" w:cs="Arial"/>
          <w:sz w:val="20"/>
          <w:szCs w:val="20"/>
        </w:rPr>
        <w:t>.</w:t>
      </w:r>
    </w:p>
    <w:p w14:paraId="3E0A13EC" w14:textId="77777777" w:rsidR="000152EE" w:rsidRPr="001612C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23AB0F24" w14:textId="02791CDA" w:rsidR="000152EE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15C">
        <w:rPr>
          <w:rFonts w:ascii="Arial" w:hAnsi="Arial" w:cs="Arial"/>
          <w:sz w:val="20"/>
          <w:szCs w:val="20"/>
        </w:rPr>
        <w:t xml:space="preserve">Vsi stroški (npr. novi nadomestni deli, odvoz okvarjenega blaga, delo, potni stroški, nadgradnje, dostop do zadnjih verzij programske opreme...), ki nastanejo pri servisiranju </w:t>
      </w:r>
      <w:r>
        <w:rPr>
          <w:rFonts w:ascii="Arial" w:hAnsi="Arial" w:cs="Arial"/>
          <w:sz w:val="20"/>
          <w:szCs w:val="20"/>
        </w:rPr>
        <w:t xml:space="preserve">dobavljenega </w:t>
      </w:r>
      <w:r w:rsidRPr="00FA415C">
        <w:rPr>
          <w:rFonts w:ascii="Arial" w:hAnsi="Arial" w:cs="Arial"/>
          <w:sz w:val="20"/>
          <w:szCs w:val="20"/>
        </w:rPr>
        <w:t xml:space="preserve">blaga v garancijskem roku, bremenijo </w:t>
      </w:r>
      <w:r>
        <w:rPr>
          <w:rFonts w:ascii="Arial" w:hAnsi="Arial" w:cs="Arial"/>
          <w:sz w:val="20"/>
          <w:szCs w:val="20"/>
        </w:rPr>
        <w:t>ponudnika</w:t>
      </w:r>
      <w:r w:rsidRPr="00FA415C">
        <w:rPr>
          <w:rFonts w:ascii="Arial" w:hAnsi="Arial" w:cs="Arial"/>
          <w:sz w:val="20"/>
          <w:szCs w:val="20"/>
        </w:rPr>
        <w:t xml:space="preserve">. </w:t>
      </w:r>
    </w:p>
    <w:p w14:paraId="6975D038" w14:textId="77777777" w:rsidR="000152EE" w:rsidRPr="000152EE" w:rsidRDefault="000152EE" w:rsidP="00AD51A8">
      <w:pPr>
        <w:spacing w:line="260" w:lineRule="exact"/>
        <w:rPr>
          <w:rFonts w:ascii="Arial" w:hAnsi="Arial" w:cs="Arial"/>
          <w:sz w:val="20"/>
          <w:szCs w:val="20"/>
        </w:rPr>
      </w:pPr>
    </w:p>
    <w:p w14:paraId="7B5487F9" w14:textId="67C1F571" w:rsidR="000152EE" w:rsidRDefault="000152EE" w:rsidP="00AD51A8">
      <w:pPr>
        <w:spacing w:line="260" w:lineRule="exact"/>
        <w:rPr>
          <w:rFonts w:ascii="Arial" w:hAnsi="Arial" w:cs="Arial"/>
          <w:sz w:val="20"/>
          <w:szCs w:val="20"/>
        </w:rPr>
      </w:pPr>
    </w:p>
    <w:p w14:paraId="5A69E17B" w14:textId="7262760B" w:rsidR="000152EE" w:rsidRPr="005051CD" w:rsidRDefault="000152EE" w:rsidP="00AD51A8">
      <w:pPr>
        <w:pStyle w:val="Razpisnaslog2"/>
        <w:numPr>
          <w:ilvl w:val="0"/>
          <w:numId w:val="0"/>
        </w:numPr>
        <w:ind w:left="360" w:hanging="360"/>
        <w:rPr>
          <w:rStyle w:val="Razpisnaslog2Znak"/>
          <w:b/>
        </w:rPr>
      </w:pPr>
      <w:r>
        <w:rPr>
          <w:rStyle w:val="Razpisnaslog2Znak"/>
          <w:b/>
        </w:rPr>
        <w:t>8</w:t>
      </w:r>
      <w:r w:rsidRPr="005051CD">
        <w:rPr>
          <w:rStyle w:val="Razpisnaslog2Znak"/>
          <w:b/>
        </w:rPr>
        <w:t xml:space="preserve">. OSTALE ZAHTEVE NAROČNIKA </w:t>
      </w:r>
    </w:p>
    <w:p w14:paraId="2AFC24C5" w14:textId="77777777" w:rsidR="000152EE" w:rsidRPr="005051CD" w:rsidRDefault="000152EE" w:rsidP="00AD51A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61B616D" w14:textId="23DC8848" w:rsidR="000152EE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 xml:space="preserve">Ponujeno blago mora biti novo, izpolnjevati mora vse zahteve v razpisni dokumentaciji. </w:t>
      </w:r>
    </w:p>
    <w:p w14:paraId="5E64E927" w14:textId="60516372" w:rsidR="000152EE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15014B" w14:textId="6C4220DE" w:rsidR="000152EE" w:rsidRPr="00AD51A8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F7F">
        <w:rPr>
          <w:rFonts w:ascii="Arial" w:hAnsi="Arial" w:cs="Arial"/>
          <w:sz w:val="20"/>
          <w:szCs w:val="20"/>
        </w:rPr>
        <w:t>Ponudnik mora jamčiti, da predmet dobave (računalnik) ne bo vseboval škodljive ali kakršnekoli druge programske opreme (</w:t>
      </w:r>
      <w:proofErr w:type="spellStart"/>
      <w:r w:rsidRPr="00A24F7F">
        <w:rPr>
          <w:rFonts w:ascii="Arial" w:hAnsi="Arial" w:cs="Arial"/>
          <w:sz w:val="20"/>
          <w:szCs w:val="20"/>
        </w:rPr>
        <w:t>Malware</w:t>
      </w:r>
      <w:proofErr w:type="spellEnd"/>
      <w:r w:rsidRPr="00A24F7F">
        <w:rPr>
          <w:rFonts w:ascii="Arial" w:hAnsi="Arial" w:cs="Arial"/>
          <w:sz w:val="20"/>
          <w:szCs w:val="20"/>
        </w:rPr>
        <w:t>), ki bi lahko škodovala naročniku.</w:t>
      </w:r>
      <w:r>
        <w:rPr>
          <w:rFonts w:ascii="Arial" w:hAnsi="Arial" w:cs="Arial"/>
          <w:sz w:val="20"/>
          <w:szCs w:val="20"/>
        </w:rPr>
        <w:t xml:space="preserve"> </w:t>
      </w:r>
      <w:r w:rsidRPr="000152EE">
        <w:rPr>
          <w:rFonts w:ascii="Arial" w:hAnsi="Arial" w:cs="Arial"/>
          <w:i/>
          <w:sz w:val="20"/>
          <w:szCs w:val="20"/>
        </w:rPr>
        <w:t xml:space="preserve">/velja </w:t>
      </w:r>
      <w:r w:rsidRPr="00087763">
        <w:rPr>
          <w:rFonts w:ascii="Arial" w:hAnsi="Arial" w:cs="Arial"/>
          <w:i/>
          <w:sz w:val="20"/>
          <w:szCs w:val="20"/>
        </w:rPr>
        <w:t>za sklop 1</w:t>
      </w:r>
      <w:r w:rsidR="00087763" w:rsidRPr="00087763">
        <w:rPr>
          <w:rFonts w:ascii="Arial" w:hAnsi="Arial" w:cs="Arial"/>
          <w:i/>
          <w:sz w:val="20"/>
          <w:szCs w:val="20"/>
        </w:rPr>
        <w:t xml:space="preserve"> in 2</w:t>
      </w:r>
      <w:r w:rsidRPr="00AD51A8">
        <w:rPr>
          <w:rFonts w:ascii="Arial" w:hAnsi="Arial" w:cs="Arial"/>
          <w:sz w:val="20"/>
          <w:szCs w:val="20"/>
        </w:rPr>
        <w:t xml:space="preserve"> </w:t>
      </w:r>
    </w:p>
    <w:p w14:paraId="03754D7F" w14:textId="77777777" w:rsidR="000152EE" w:rsidRPr="005051CD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2AABC5" w14:textId="77777777" w:rsidR="000152EE" w:rsidRPr="005051CD" w:rsidRDefault="000152EE" w:rsidP="00AD5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16F1EEFB" w14:textId="77777777" w:rsidR="000152EE" w:rsidRPr="000152EE" w:rsidRDefault="000152EE" w:rsidP="00AD51A8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0152EE" w:rsidRPr="000152EE" w:rsidSect="00A83D1D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2"/>
  </w:num>
  <w:num w:numId="29">
    <w:abstractNumId w:val="37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3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52EE"/>
    <w:rsid w:val="0003185F"/>
    <w:rsid w:val="00041769"/>
    <w:rsid w:val="00043246"/>
    <w:rsid w:val="00051B93"/>
    <w:rsid w:val="00063515"/>
    <w:rsid w:val="0007696C"/>
    <w:rsid w:val="00087763"/>
    <w:rsid w:val="000A7E41"/>
    <w:rsid w:val="000B1F45"/>
    <w:rsid w:val="00104142"/>
    <w:rsid w:val="00112C1C"/>
    <w:rsid w:val="00125081"/>
    <w:rsid w:val="00141322"/>
    <w:rsid w:val="00175209"/>
    <w:rsid w:val="001922CA"/>
    <w:rsid w:val="00194638"/>
    <w:rsid w:val="001D5C70"/>
    <w:rsid w:val="002544D5"/>
    <w:rsid w:val="00280665"/>
    <w:rsid w:val="00291D27"/>
    <w:rsid w:val="002A63B3"/>
    <w:rsid w:val="002C5E75"/>
    <w:rsid w:val="002D1B27"/>
    <w:rsid w:val="003445C7"/>
    <w:rsid w:val="003509FC"/>
    <w:rsid w:val="00350F04"/>
    <w:rsid w:val="003937AF"/>
    <w:rsid w:val="00441556"/>
    <w:rsid w:val="004A7616"/>
    <w:rsid w:val="004D3D11"/>
    <w:rsid w:val="004F56D6"/>
    <w:rsid w:val="005050A3"/>
    <w:rsid w:val="005328D3"/>
    <w:rsid w:val="00562CFE"/>
    <w:rsid w:val="00597B83"/>
    <w:rsid w:val="005A739B"/>
    <w:rsid w:val="005B3447"/>
    <w:rsid w:val="005C3E9D"/>
    <w:rsid w:val="00656E64"/>
    <w:rsid w:val="00664F9A"/>
    <w:rsid w:val="006944DE"/>
    <w:rsid w:val="007311C6"/>
    <w:rsid w:val="00745DA3"/>
    <w:rsid w:val="007C29D9"/>
    <w:rsid w:val="007C44C3"/>
    <w:rsid w:val="007E1B9B"/>
    <w:rsid w:val="007F7BE8"/>
    <w:rsid w:val="00813C43"/>
    <w:rsid w:val="00824703"/>
    <w:rsid w:val="0082715A"/>
    <w:rsid w:val="00863A8E"/>
    <w:rsid w:val="00881717"/>
    <w:rsid w:val="008913CA"/>
    <w:rsid w:val="008966B7"/>
    <w:rsid w:val="00897E68"/>
    <w:rsid w:val="00972101"/>
    <w:rsid w:val="00A40495"/>
    <w:rsid w:val="00A44987"/>
    <w:rsid w:val="00A6684A"/>
    <w:rsid w:val="00A83D1D"/>
    <w:rsid w:val="00A91306"/>
    <w:rsid w:val="00AA50C7"/>
    <w:rsid w:val="00AA674F"/>
    <w:rsid w:val="00AC0AFA"/>
    <w:rsid w:val="00AD51A8"/>
    <w:rsid w:val="00B849A1"/>
    <w:rsid w:val="00BA1CF1"/>
    <w:rsid w:val="00BE6F93"/>
    <w:rsid w:val="00BE77AF"/>
    <w:rsid w:val="00BF5AAB"/>
    <w:rsid w:val="00C64394"/>
    <w:rsid w:val="00C81D70"/>
    <w:rsid w:val="00CB4430"/>
    <w:rsid w:val="00CB6A9E"/>
    <w:rsid w:val="00CD003A"/>
    <w:rsid w:val="00CE7D36"/>
    <w:rsid w:val="00CF371A"/>
    <w:rsid w:val="00D21550"/>
    <w:rsid w:val="00D42268"/>
    <w:rsid w:val="00DA3A02"/>
    <w:rsid w:val="00DF25D7"/>
    <w:rsid w:val="00E16C38"/>
    <w:rsid w:val="00E20A49"/>
    <w:rsid w:val="00E222E9"/>
    <w:rsid w:val="00E22CCA"/>
    <w:rsid w:val="00E369B2"/>
    <w:rsid w:val="00E47ED7"/>
    <w:rsid w:val="00E8102F"/>
    <w:rsid w:val="00E94329"/>
    <w:rsid w:val="00EC521B"/>
    <w:rsid w:val="00F0385C"/>
    <w:rsid w:val="00F205FE"/>
    <w:rsid w:val="00F353E1"/>
    <w:rsid w:val="00F41978"/>
    <w:rsid w:val="00F64BB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E47E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2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p.mnz@gov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ADAC2B-FB38-4604-8EEE-744ACB30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4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37</cp:revision>
  <dcterms:created xsi:type="dcterms:W3CDTF">2022-10-12T11:24:00Z</dcterms:created>
  <dcterms:modified xsi:type="dcterms:W3CDTF">2023-03-16T12:35:00Z</dcterms:modified>
</cp:coreProperties>
</file>